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方正大标宋简体"/>
          <w:sz w:val="42"/>
          <w:szCs w:val="42"/>
        </w:rPr>
      </w:pPr>
      <w:bookmarkStart w:id="0" w:name="_GoBack"/>
      <w:bookmarkEnd w:id="0"/>
      <w:r>
        <w:rPr>
          <w:rFonts w:eastAsia="方正大标宋简体"/>
          <w:sz w:val="42"/>
          <w:szCs w:val="42"/>
        </w:rPr>
        <w:t>附件</w:t>
      </w:r>
    </w:p>
    <w:p/>
    <w:p>
      <w:pPr>
        <w:jc w:val="center"/>
        <w:rPr>
          <w:rFonts w:eastAsia="方正大标宋简体"/>
          <w:sz w:val="42"/>
          <w:szCs w:val="42"/>
        </w:rPr>
      </w:pPr>
      <w:r>
        <w:rPr>
          <w:rFonts w:eastAsia="方正大标宋简体"/>
          <w:sz w:val="42"/>
          <w:szCs w:val="42"/>
        </w:rPr>
        <w:t>结算价交易（TAS）指令说明书</w:t>
      </w:r>
    </w:p>
    <w:p/>
    <w:p>
      <w:pPr>
        <w:spacing w:line="560" w:lineRule="exact"/>
        <w:ind w:firstLine="600" w:firstLineChars="200"/>
        <w:rPr>
          <w:rFonts w:hint="eastAsia" w:ascii="方正黑体简体" w:eastAsia="方正黑体简体"/>
          <w:sz w:val="30"/>
          <w:szCs w:val="30"/>
        </w:rPr>
      </w:pPr>
      <w:r>
        <w:rPr>
          <w:rFonts w:ascii="方正黑体简体" w:eastAsia="方正黑体简体"/>
          <w:sz w:val="30"/>
          <w:szCs w:val="30"/>
        </w:rPr>
        <w:t>一</w:t>
      </w:r>
      <w:r>
        <w:rPr>
          <w:rFonts w:hint="eastAsia" w:ascii="方正黑体简体" w:eastAsia="方正黑体简体"/>
          <w:sz w:val="30"/>
          <w:szCs w:val="30"/>
        </w:rPr>
        <w:t>、</w:t>
      </w:r>
      <w:r>
        <w:rPr>
          <w:rFonts w:ascii="方正黑体简体" w:eastAsia="方正黑体简体"/>
          <w:sz w:val="30"/>
          <w:szCs w:val="30"/>
        </w:rPr>
        <w:t>指令使用基本规定</w:t>
      </w:r>
    </w:p>
    <w:p>
      <w:pPr>
        <w:spacing w:line="560" w:lineRule="exact"/>
        <w:ind w:firstLine="600" w:firstLineChars="200"/>
        <w:rPr>
          <w:rFonts w:eastAsia="方正仿宋简体"/>
          <w:sz w:val="30"/>
          <w:szCs w:val="30"/>
        </w:rPr>
      </w:pPr>
      <w:r>
        <w:rPr>
          <w:rFonts w:eastAsia="方正仿宋简体"/>
          <w:sz w:val="30"/>
          <w:szCs w:val="30"/>
        </w:rPr>
        <w:t>（一）结算价交易（TAS）指令是以某一期货合约（以下简称适用合约）的当日结算价或当日结算价增减若干个最小变动价位为买卖申报价格的交易指令。适用合约范围由能源中心规定。</w:t>
      </w:r>
    </w:p>
    <w:p>
      <w:pPr>
        <w:spacing w:line="560" w:lineRule="exact"/>
        <w:ind w:firstLine="600" w:firstLineChars="200"/>
        <w:rPr>
          <w:rFonts w:eastAsia="方正仿宋简体"/>
          <w:sz w:val="30"/>
          <w:szCs w:val="30"/>
        </w:rPr>
      </w:pPr>
      <w:r>
        <w:rPr>
          <w:rFonts w:eastAsia="方正仿宋简体"/>
          <w:sz w:val="30"/>
          <w:szCs w:val="30"/>
        </w:rPr>
        <w:t>（二）TAS指令只能与同一合约的TAS指令撮合成交，在集合竞价阶段采用最大成交量原则进行撮合，在连续竞价交易阶段采用价格优先、时间优先原则进行撮合。</w:t>
      </w:r>
    </w:p>
    <w:p>
      <w:pPr>
        <w:spacing w:line="560" w:lineRule="exact"/>
        <w:ind w:firstLine="600" w:firstLineChars="200"/>
        <w:rPr>
          <w:rFonts w:eastAsia="方正仿宋简体"/>
          <w:sz w:val="30"/>
          <w:szCs w:val="30"/>
        </w:rPr>
      </w:pPr>
      <w:r>
        <w:rPr>
          <w:rFonts w:eastAsia="方正仿宋简体"/>
          <w:sz w:val="30"/>
          <w:szCs w:val="30"/>
        </w:rPr>
        <w:t>（三）TAS指令成交后，成交价按照撮合原则产生，并在适用合约当日结算价生成后确定。该价格不得超出适用合约涨跌停板价。</w:t>
      </w:r>
    </w:p>
    <w:p>
      <w:pPr>
        <w:spacing w:line="560" w:lineRule="exact"/>
        <w:ind w:firstLine="600" w:firstLineChars="200"/>
        <w:rPr>
          <w:rFonts w:eastAsia="方正仿宋简体"/>
          <w:sz w:val="30"/>
          <w:szCs w:val="30"/>
        </w:rPr>
      </w:pPr>
      <w:r>
        <w:rPr>
          <w:rFonts w:eastAsia="方正仿宋简体"/>
          <w:sz w:val="30"/>
          <w:szCs w:val="30"/>
        </w:rPr>
        <w:t>（四）TAS指令在申报时区分开仓、平今、平昨属性和一般、套保属性。</w:t>
      </w:r>
    </w:p>
    <w:p>
      <w:pPr>
        <w:spacing w:line="560" w:lineRule="exact"/>
        <w:ind w:firstLine="600" w:firstLineChars="200"/>
        <w:rPr>
          <w:rFonts w:eastAsia="方正仿宋简体"/>
          <w:sz w:val="30"/>
          <w:szCs w:val="30"/>
        </w:rPr>
      </w:pPr>
      <w:r>
        <w:rPr>
          <w:rFonts w:eastAsia="方正仿宋简体"/>
          <w:sz w:val="30"/>
          <w:szCs w:val="30"/>
        </w:rPr>
        <w:t>（五）TAS指令暂不支持立即全部成交否则自动撤销（FOK）属性和立即成交剩余指令自动撤销（FAK）属性。</w:t>
      </w:r>
    </w:p>
    <w:p>
      <w:pPr>
        <w:spacing w:line="560" w:lineRule="exact"/>
        <w:ind w:firstLine="600" w:firstLineChars="200"/>
        <w:rPr>
          <w:rFonts w:eastAsia="方正仿宋简体"/>
          <w:sz w:val="30"/>
          <w:szCs w:val="30"/>
        </w:rPr>
      </w:pPr>
      <w:r>
        <w:rPr>
          <w:rFonts w:eastAsia="方正仿宋简体"/>
          <w:sz w:val="30"/>
          <w:szCs w:val="30"/>
        </w:rPr>
        <w:t>（六）TAS指令可以在集合竞价阶段、第一节交易时间和日盘10:30-11:30使用，TAS交易时间结束后，所有未成交的TAS指令申报将由系统自动撤销。</w:t>
      </w:r>
    </w:p>
    <w:p>
      <w:pPr>
        <w:spacing w:line="560" w:lineRule="exact"/>
        <w:ind w:firstLine="600" w:firstLineChars="200"/>
        <w:rPr>
          <w:rFonts w:ascii="方正黑体简体" w:eastAsia="方正黑体简体"/>
          <w:sz w:val="30"/>
          <w:szCs w:val="30"/>
        </w:rPr>
      </w:pPr>
      <w:r>
        <w:rPr>
          <w:rFonts w:ascii="方正黑体简体" w:eastAsia="方正黑体简体"/>
          <w:sz w:val="30"/>
          <w:szCs w:val="30"/>
        </w:rPr>
        <w:t>二、指令使用的特别说明</w:t>
      </w:r>
    </w:p>
    <w:p>
      <w:pPr>
        <w:spacing w:line="560" w:lineRule="exact"/>
        <w:ind w:firstLine="600" w:firstLineChars="200"/>
        <w:rPr>
          <w:rFonts w:eastAsia="方正仿宋简体"/>
          <w:sz w:val="30"/>
          <w:szCs w:val="30"/>
        </w:rPr>
      </w:pPr>
      <w:r>
        <w:rPr>
          <w:rFonts w:eastAsia="方正仿宋简体"/>
          <w:sz w:val="30"/>
          <w:szCs w:val="30"/>
        </w:rPr>
        <w:t>（一）适用合约的交易权限、单笔下单限制适用于TAS指令；关于限仓管理、套期保值额度和交易限额等，TAS交易指令与适用合约其他交易指令合并计算。</w:t>
      </w:r>
    </w:p>
    <w:p>
      <w:pPr>
        <w:spacing w:line="560" w:lineRule="exact"/>
        <w:ind w:firstLine="600" w:firstLineChars="200"/>
        <w:rPr>
          <w:rFonts w:eastAsia="方正仿宋简体"/>
          <w:sz w:val="30"/>
          <w:szCs w:val="30"/>
        </w:rPr>
      </w:pPr>
      <w:r>
        <w:rPr>
          <w:rFonts w:eastAsia="方正仿宋简体"/>
          <w:sz w:val="30"/>
          <w:szCs w:val="30"/>
        </w:rPr>
        <w:t>（二）适用合约以涨跌停板价格成交时，或者TAS指令以增减最多个最小变动价位成交时，TAS指令的成交撮合均不适用平仓优先的原则，也不计入适用合约的单边市判定。</w:t>
      </w:r>
    </w:p>
    <w:p>
      <w:pPr>
        <w:spacing w:line="560" w:lineRule="exact"/>
        <w:ind w:firstLine="600" w:firstLineChars="200"/>
        <w:rPr>
          <w:rFonts w:eastAsia="方正仿宋简体"/>
          <w:sz w:val="30"/>
          <w:szCs w:val="30"/>
        </w:rPr>
      </w:pPr>
      <w:r>
        <w:rPr>
          <w:rFonts w:eastAsia="方正仿宋简体"/>
          <w:sz w:val="30"/>
          <w:szCs w:val="30"/>
        </w:rPr>
        <w:t>（三）盘中发布行情时，TAS指令无成交金额行情，成交量不计入适用合约的成交量，持仓量计入适用合约的持仓量变化。在收市结算后的统计数据中，TAS指令的成交金额（量）计入适用合约的成交金额（量）。</w:t>
      </w:r>
    </w:p>
    <w:p>
      <w:pPr>
        <w:spacing w:line="560" w:lineRule="exact"/>
        <w:ind w:firstLine="600" w:firstLineChars="200"/>
        <w:rPr>
          <w:rFonts w:eastAsia="方正仿宋简体"/>
          <w:sz w:val="30"/>
          <w:szCs w:val="30"/>
        </w:rPr>
      </w:pPr>
      <w:r>
        <w:rPr>
          <w:rFonts w:eastAsia="方正仿宋简体"/>
          <w:sz w:val="30"/>
          <w:szCs w:val="30"/>
        </w:rPr>
        <w:t>（四）交易所在交易时段，对以TAS指令进行交易的，以该适用合约上一日结算价计算应冻结或应释放保证金，并适用单向大边保证金机制（组合保证金机制推出后，适用组合保证金机制）。交易所在日终结算时，对以TAS指令交易形成的持仓，以该适用合约当日结算价计算应收保证金，并适用单向大边保证金机制（组合保证金机制推出后，适用组合保证金机制）。</w:t>
      </w:r>
    </w:p>
    <w:p>
      <w:pPr>
        <w:spacing w:line="560" w:lineRule="exact"/>
        <w:ind w:firstLine="600" w:firstLineChars="200"/>
        <w:rPr>
          <w:rFonts w:ascii="方正黑体简体" w:eastAsia="方正黑体简体"/>
          <w:sz w:val="30"/>
          <w:szCs w:val="30"/>
        </w:rPr>
      </w:pPr>
      <w:r>
        <w:rPr>
          <w:rFonts w:ascii="方正黑体简体" w:eastAsia="方正黑体简体"/>
          <w:sz w:val="30"/>
          <w:szCs w:val="30"/>
        </w:rPr>
        <w:t>三、指令使用示例</w:t>
      </w:r>
    </w:p>
    <w:p>
      <w:pPr>
        <w:spacing w:line="560" w:lineRule="exact"/>
        <w:ind w:firstLine="602" w:firstLineChars="200"/>
        <w:rPr>
          <w:rFonts w:eastAsia="方正楷体简体"/>
          <w:b/>
          <w:sz w:val="30"/>
          <w:szCs w:val="30"/>
        </w:rPr>
      </w:pPr>
      <w:r>
        <w:rPr>
          <w:rFonts w:eastAsia="方正楷体简体"/>
          <w:b/>
          <w:sz w:val="30"/>
          <w:szCs w:val="30"/>
        </w:rPr>
        <w:t>（一）开新仓示例1</w:t>
      </w:r>
    </w:p>
    <w:p>
      <w:pPr>
        <w:spacing w:line="560" w:lineRule="exact"/>
        <w:ind w:firstLine="600" w:firstLineChars="200"/>
        <w:rPr>
          <w:rFonts w:eastAsia="方正仿宋简体"/>
          <w:sz w:val="30"/>
          <w:szCs w:val="30"/>
        </w:rPr>
      </w:pPr>
      <w:r>
        <w:rPr>
          <w:rFonts w:eastAsia="方正仿宋简体"/>
          <w:sz w:val="30"/>
          <w:szCs w:val="30"/>
        </w:rPr>
        <w:t>某客户在SC2308合约上无持仓，今日在SC2308合约上下达40手TAS指令买入、一般、开仓申报，与该合约当前存在的15手TAS指令卖申报以1.2元/桶成交。此时将成交15手，该客户在SC2308合约持仓为多头、一般、今仓15手。剩余的25手申报在11:30前未成交，被系统全部撤销。</w:t>
      </w:r>
    </w:p>
    <w:p>
      <w:pPr>
        <w:spacing w:line="560" w:lineRule="exact"/>
        <w:ind w:firstLine="600" w:firstLineChars="200"/>
        <w:rPr>
          <w:rFonts w:eastAsia="方正仿宋简体"/>
          <w:sz w:val="30"/>
          <w:szCs w:val="30"/>
        </w:rPr>
      </w:pPr>
      <w:r>
        <w:rPr>
          <w:rFonts w:eastAsia="方正仿宋简体"/>
          <w:sz w:val="30"/>
          <w:szCs w:val="30"/>
        </w:rPr>
        <w:t>当日收市结算后，SC2308合约结算价为560.7元/桶，该客户该笔TAS指令成交的15手的成交价确定为561.9元/桶。</w:t>
      </w:r>
    </w:p>
    <w:p>
      <w:pPr>
        <w:spacing w:line="560" w:lineRule="exact"/>
        <w:ind w:firstLine="602" w:firstLineChars="200"/>
        <w:rPr>
          <w:rFonts w:eastAsia="方正楷体简体"/>
          <w:b/>
          <w:sz w:val="30"/>
          <w:szCs w:val="30"/>
        </w:rPr>
      </w:pPr>
      <w:r>
        <w:rPr>
          <w:rFonts w:eastAsia="方正楷体简体"/>
          <w:b/>
          <w:sz w:val="30"/>
          <w:szCs w:val="30"/>
        </w:rPr>
        <w:t>（二）开新仓示例2</w:t>
      </w:r>
    </w:p>
    <w:p>
      <w:pPr>
        <w:spacing w:line="560" w:lineRule="exact"/>
        <w:ind w:firstLine="600" w:firstLineChars="200"/>
        <w:rPr>
          <w:rFonts w:eastAsia="方正仿宋简体"/>
          <w:sz w:val="30"/>
          <w:szCs w:val="30"/>
        </w:rPr>
      </w:pPr>
      <w:r>
        <w:rPr>
          <w:rFonts w:eastAsia="方正仿宋简体"/>
          <w:sz w:val="30"/>
          <w:szCs w:val="30"/>
        </w:rPr>
        <w:t>某客户在SC2309合约上无持仓，今日下达10手TAS指令卖出、一般、开仓申报，以-0.8元/桶成交5手后，在SC2309合约持仓空头、一般、今仓5手。此后，该客户在该合约下达3手限价指令（非TAS指令）买入、一般、平今申报，成交3手后，该客户在SC2309合约上的空头、一般、今仓减至2手。</w:t>
      </w:r>
    </w:p>
    <w:p>
      <w:pPr>
        <w:spacing w:line="560" w:lineRule="exact"/>
        <w:ind w:firstLine="600" w:firstLineChars="200"/>
        <w:rPr>
          <w:rFonts w:eastAsia="方正仿宋简体"/>
          <w:sz w:val="30"/>
          <w:szCs w:val="30"/>
        </w:rPr>
      </w:pPr>
      <w:r>
        <w:rPr>
          <w:rFonts w:eastAsia="方正仿宋简体"/>
          <w:sz w:val="30"/>
          <w:szCs w:val="30"/>
        </w:rPr>
        <w:t>当日收市结算后，SC2309合约结算价为559.6元/桶，该客户TAS指令成交的5手的成交价确定为558.8元/桶。</w:t>
      </w:r>
    </w:p>
    <w:p>
      <w:pPr>
        <w:spacing w:line="560" w:lineRule="exact"/>
        <w:ind w:firstLine="602" w:firstLineChars="200"/>
        <w:rPr>
          <w:rFonts w:eastAsia="方正楷体简体"/>
          <w:b/>
          <w:sz w:val="30"/>
          <w:szCs w:val="30"/>
        </w:rPr>
      </w:pPr>
      <w:r>
        <w:rPr>
          <w:rFonts w:eastAsia="方正楷体简体"/>
          <w:b/>
          <w:sz w:val="30"/>
          <w:szCs w:val="30"/>
        </w:rPr>
        <w:t>（三）平今仓示例</w:t>
      </w:r>
    </w:p>
    <w:p>
      <w:pPr>
        <w:spacing w:line="560" w:lineRule="exact"/>
        <w:ind w:firstLine="600" w:firstLineChars="200"/>
        <w:rPr>
          <w:rFonts w:eastAsia="方正仿宋简体"/>
          <w:sz w:val="30"/>
          <w:szCs w:val="30"/>
        </w:rPr>
      </w:pPr>
      <w:r>
        <w:rPr>
          <w:rFonts w:eastAsia="方正仿宋简体"/>
          <w:sz w:val="30"/>
          <w:szCs w:val="30"/>
        </w:rPr>
        <w:t>某客户在SC2309合约上无持仓，今日下达10手限价指令（非TAS指令）卖出、一般、开仓申报，成交4手后，在SC2309合约持仓为空头、一般、今仓4手。此后，该客户在该合约下达1手TAS指令买入、一般、平今申报，以0元/桶成交1手后，该客户在SC2309合约上的空头、一般、今仓减至3手。</w:t>
      </w:r>
    </w:p>
    <w:p>
      <w:pPr>
        <w:spacing w:line="560" w:lineRule="exact"/>
        <w:ind w:firstLine="600" w:firstLineChars="200"/>
        <w:rPr>
          <w:rFonts w:eastAsia="方正仿宋简体"/>
          <w:sz w:val="30"/>
          <w:szCs w:val="30"/>
        </w:rPr>
      </w:pPr>
      <w:r>
        <w:rPr>
          <w:rFonts w:eastAsia="方正仿宋简体"/>
          <w:sz w:val="30"/>
          <w:szCs w:val="30"/>
        </w:rPr>
        <w:t>当日收市结算后，SC2309合约结算价为559.6元/桶，该客户该笔TAS指令成交的1手的成交价确定为559.6元/桶。</w:t>
      </w:r>
    </w:p>
    <w:p>
      <w:pPr>
        <w:spacing w:line="560" w:lineRule="exact"/>
        <w:ind w:firstLine="602" w:firstLineChars="200"/>
        <w:rPr>
          <w:rFonts w:eastAsia="方正楷体简体"/>
          <w:b/>
          <w:sz w:val="30"/>
          <w:szCs w:val="30"/>
        </w:rPr>
      </w:pPr>
      <w:r>
        <w:rPr>
          <w:rFonts w:eastAsia="方正楷体简体"/>
          <w:b/>
          <w:sz w:val="30"/>
          <w:szCs w:val="30"/>
        </w:rPr>
        <w:t>（四）平昨仓示例</w:t>
      </w:r>
    </w:p>
    <w:p>
      <w:pPr>
        <w:spacing w:line="560" w:lineRule="exact"/>
        <w:ind w:firstLine="600" w:firstLineChars="200"/>
        <w:rPr>
          <w:rFonts w:eastAsia="方正仿宋简体"/>
          <w:sz w:val="30"/>
          <w:szCs w:val="30"/>
        </w:rPr>
      </w:pPr>
      <w:r>
        <w:rPr>
          <w:rFonts w:eastAsia="方正仿宋简体"/>
          <w:sz w:val="30"/>
          <w:szCs w:val="30"/>
        </w:rPr>
        <w:t>某客户在SC2310合约上拥有50手多头、套保、昨仓，今日下达50手TAS指令卖出、套保、平昨申报，以-1.0元/桶成交40手后，该客户在SC2310合约上的多头、套保、昨仓减至10手。</w:t>
      </w:r>
    </w:p>
    <w:p>
      <w:pPr>
        <w:spacing w:line="560" w:lineRule="exact"/>
        <w:ind w:firstLine="600" w:firstLineChars="200"/>
        <w:rPr>
          <w:rFonts w:eastAsia="方正仿宋简体"/>
          <w:sz w:val="30"/>
          <w:szCs w:val="30"/>
        </w:rPr>
      </w:pPr>
      <w:r>
        <w:rPr>
          <w:rFonts w:eastAsia="方正仿宋简体"/>
          <w:sz w:val="30"/>
          <w:szCs w:val="30"/>
        </w:rPr>
        <w:t>当日收市结算后，SC2310合约结算价为553.7元/桶，该客户该笔TAS指令成交的40手的成交价确定为552.7元/桶。</w:t>
      </w:r>
    </w:p>
    <w:p>
      <w:pPr>
        <w:spacing w:line="560" w:lineRule="exact"/>
        <w:ind w:firstLine="602" w:firstLineChars="200"/>
        <w:rPr>
          <w:rFonts w:eastAsia="方正楷体简体"/>
          <w:b/>
          <w:sz w:val="30"/>
          <w:szCs w:val="30"/>
        </w:rPr>
      </w:pPr>
      <w:r>
        <w:rPr>
          <w:rFonts w:eastAsia="方正楷体简体"/>
          <w:b/>
          <w:sz w:val="30"/>
          <w:szCs w:val="30"/>
        </w:rPr>
        <w:t>（五）TAS成交价触及涨跌停板</w:t>
      </w:r>
    </w:p>
    <w:p>
      <w:pPr>
        <w:spacing w:line="560" w:lineRule="exact"/>
        <w:ind w:firstLine="600" w:firstLineChars="200"/>
        <w:rPr>
          <w:rFonts w:eastAsia="方正仿宋简体"/>
          <w:sz w:val="30"/>
          <w:szCs w:val="30"/>
        </w:rPr>
      </w:pPr>
      <w:r>
        <w:rPr>
          <w:rFonts w:eastAsia="方正仿宋简体"/>
          <w:sz w:val="30"/>
          <w:szCs w:val="30"/>
        </w:rPr>
        <w:t>某一交易日，SC2311合约跌停板价为551.2元/桶。某客户在SC2311合约上无持仓，当日下达10手TAS指令卖出、一般、开仓申报，以-2.0元/桶成交5手后，在SC2311合约持仓空头、一般、今仓5手。</w:t>
      </w:r>
    </w:p>
    <w:p>
      <w:pPr>
        <w:spacing w:line="560" w:lineRule="exact"/>
        <w:ind w:firstLine="600" w:firstLineChars="200"/>
        <w:rPr>
          <w:rFonts w:hint="eastAsia" w:eastAsia="方正仿宋简体"/>
          <w:sz w:val="30"/>
          <w:szCs w:val="30"/>
        </w:rPr>
      </w:pPr>
      <w:r>
        <w:rPr>
          <w:rFonts w:eastAsia="方正仿宋简体"/>
          <w:sz w:val="30"/>
          <w:szCs w:val="30"/>
        </w:rPr>
        <w:t>当日收市结算后，SC2311合约结算价为552.9元/桶。根据规定，TAS成交价不得高于合约涨停板价或低于合约跌停板价，因此，该客户该笔TAS指令成交的5手的成交价确定为551.2元/桶。</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FZDaBiaoSong-B06S">
    <w:altName w:val="宋体"/>
    <w:panose1 w:val="00000000000000000000"/>
    <w:charset w:val="86"/>
    <w:family w:val="roman"/>
    <w:pitch w:val="default"/>
    <w:sig w:usb0="00000001" w:usb1="080E0000" w:usb2="00000010" w:usb3="00000000" w:csb0="00040000" w:csb1="00000000"/>
  </w:font>
  <w:font w:name="BatangChe">
    <w:altName w:val="Malgun Gothic"/>
    <w:panose1 w:val="02030609000101010101"/>
    <w:charset w:val="81"/>
    <w:family w:val="modern"/>
    <w:pitch w:val="default"/>
    <w:sig w:usb0="B00002AF" w:usb1="69D77CFB"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Courier New">
    <w:panose1 w:val="02070309020205020404"/>
    <w:charset w:val="00"/>
    <w:family w:val="modern"/>
    <w:pitch w:val="default"/>
    <w:sig w:usb0="E0002EFF" w:usb1="C0007843" w:usb2="00000009" w:usb3="00000000" w:csb0="400001FF" w:csb1="FFFF0000"/>
  </w:font>
  <w:font w:name="Batang">
    <w:altName w:val="Malgun Gothic"/>
    <w:panose1 w:val="02030600000101010101"/>
    <w:charset w:val="81"/>
    <w:family w:val="roman"/>
    <w:pitch w:val="default"/>
    <w:sig w:usb0="B00002AF" w:usb1="69D77CFB" w:usb2="00000030" w:usb3="00000000" w:csb0="0008009F" w:csb1="00000000"/>
  </w:font>
  <w:font w:name="楷体_GB2312">
    <w:altName w:val="楷体"/>
    <w:panose1 w:val="00000000000000000000"/>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Futura Hv">
    <w:altName w:val="Century Gothic"/>
    <w:panose1 w:val="00000000000000000000"/>
    <w:charset w:val="00"/>
    <w:family w:val="swiss"/>
    <w:pitch w:val="default"/>
    <w:sig w:usb0="00000003" w:usb1="00000000" w:usb2="00000000" w:usb3="00000000" w:csb0="00000001" w:csb1="00000000"/>
  </w:font>
  <w:font w:name="Century Gothic">
    <w:panose1 w:val="020B0502020202020204"/>
    <w:charset w:val="00"/>
    <w:family w:val="auto"/>
    <w:pitch w:val="default"/>
    <w:sig w:usb0="00000287" w:usb1="00000000" w:usb2="00000000" w:usb3="00000000" w:csb0="2000009F" w:csb1="DFD70000"/>
  </w:font>
  <w:font w:name="Futura Bk">
    <w:altName w:val="Century Gothic"/>
    <w:panose1 w:val="00000000000000000000"/>
    <w:charset w:val="00"/>
    <w:family w:val="swiss"/>
    <w:pitch w:val="default"/>
    <w:sig w:usb0="00000003" w:usb1="00000000" w:usb2="00000000" w:usb3="00000000" w:csb0="00000001" w:csb1="00000000"/>
  </w:font>
  <w:font w:name="Gill Sans">
    <w:altName w:val="Arial"/>
    <w:panose1 w:val="00000000000000000000"/>
    <w:charset w:val="00"/>
    <w:family w:val="swiss"/>
    <w:pitch w:val="default"/>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方正大标宋简体">
    <w:altName w:val="微软雅黑"/>
    <w:panose1 w:val="02010601030101010101"/>
    <w:charset w:val="86"/>
    <w:family w:val="auto"/>
    <w:pitch w:val="default"/>
    <w:sig w:usb0="00000001" w:usb1="080E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altName w:val="微软雅黑"/>
    <w:panose1 w:val="02010601030101010101"/>
    <w:charset w:val="86"/>
    <w:family w:val="auto"/>
    <w:pitch w:val="default"/>
    <w:sig w:usb0="00000001" w:usb1="080E0000" w:usb2="00000010" w:usb3="00000000" w:csb0="00040000" w:csb1="00000000"/>
  </w:font>
  <w:font w:name="方正仿宋简体">
    <w:altName w:val="微软雅黑"/>
    <w:panose1 w:val="02010601030101010101"/>
    <w:charset w:val="86"/>
    <w:family w:val="auto"/>
    <w:pitch w:val="default"/>
    <w:sig w:usb0="00000001" w:usb1="080E0000" w:usb2="00000010" w:usb3="00000000" w:csb0="00040000" w:csb1="00000000"/>
  </w:font>
  <w:font w:name="方正楷体简体">
    <w:altName w:val="宋体"/>
    <w:panose1 w:val="02010601030101010101"/>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sz w:val="24"/>
      </w:rPr>
    </w:pPr>
    <w:r>
      <w:rPr>
        <w:sz w:val="24"/>
      </w:rPr>
      <w:fldChar w:fldCharType="begin"/>
    </w:r>
    <w:r>
      <w:rPr>
        <w:sz w:val="24"/>
      </w:rPr>
      <w:instrText xml:space="preserve">PAGE   \* MERGEFORMAT</w:instrText>
    </w:r>
    <w:r>
      <w:rPr>
        <w:sz w:val="24"/>
      </w:rPr>
      <w:fldChar w:fldCharType="separate"/>
    </w:r>
    <w:r>
      <w:rPr>
        <w:sz w:val="24"/>
        <w:lang w:val="zh-CN"/>
      </w:rPr>
      <w:t>-</w:t>
    </w:r>
    <w:r>
      <w:rPr>
        <w:sz w:val="24"/>
        <w:lang/>
      </w:rPr>
      <w:t xml:space="preserve"> 4 -</w:t>
    </w:r>
    <w:r>
      <w:rPr>
        <w:sz w:val="24"/>
      </w:rPr>
      <w:fldChar w:fldCharType="end"/>
    </w:r>
  </w:p>
  <w:p>
    <w:pPr>
      <w:pStyle w:val="3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93B96"/>
    <w:multiLevelType w:val="multilevel"/>
    <w:tmpl w:val="02A93B96"/>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pStyle w:val="110"/>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pStyle w:val="150"/>
      <w:lvlText w:val="%9."/>
      <w:lvlJc w:val="right"/>
      <w:pPr>
        <w:ind w:left="4420" w:hanging="420"/>
      </w:pPr>
    </w:lvl>
  </w:abstractNum>
  <w:abstractNum w:abstractNumId="1">
    <w:nsid w:val="28F86C05"/>
    <w:multiLevelType w:val="multilevel"/>
    <w:tmpl w:val="28F86C05"/>
    <w:lvl w:ilvl="0" w:tentative="0">
      <w:start w:val="1"/>
      <w:numFmt w:val="decimal"/>
      <w:pStyle w:val="147"/>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2">
    <w:nsid w:val="2FF5123D"/>
    <w:multiLevelType w:val="multilevel"/>
    <w:tmpl w:val="2FF5123D"/>
    <w:lvl w:ilvl="0" w:tentative="0">
      <w:start w:val="1"/>
      <w:numFmt w:val="japaneseCounting"/>
      <w:pStyle w:val="159"/>
      <w:lvlText w:val="%1、"/>
      <w:lvlJc w:val="left"/>
      <w:pPr>
        <w:ind w:left="880" w:hanging="720"/>
      </w:pPr>
      <w:rPr>
        <w:rFonts w:hint="default"/>
      </w:rPr>
    </w:lvl>
    <w:lvl w:ilvl="1" w:tentative="0">
      <w:start w:val="1"/>
      <w:numFmt w:val="lowerLetter"/>
      <w:lvlText w:val="%2)"/>
      <w:lvlJc w:val="left"/>
      <w:pPr>
        <w:ind w:left="1000" w:hanging="420"/>
      </w:pPr>
    </w:lvl>
    <w:lvl w:ilvl="2" w:tentative="0">
      <w:start w:val="1"/>
      <w:numFmt w:val="lowerRoman"/>
      <w:lvlText w:val="%3."/>
      <w:lvlJc w:val="right"/>
      <w:pPr>
        <w:ind w:left="1420" w:hanging="420"/>
      </w:pPr>
    </w:lvl>
    <w:lvl w:ilvl="3" w:tentative="0">
      <w:start w:val="1"/>
      <w:numFmt w:val="decimal"/>
      <w:lvlText w:val="%4."/>
      <w:lvlJc w:val="left"/>
      <w:pPr>
        <w:ind w:left="1840" w:hanging="420"/>
      </w:pPr>
    </w:lvl>
    <w:lvl w:ilvl="4" w:tentative="0">
      <w:start w:val="1"/>
      <w:numFmt w:val="lowerLetter"/>
      <w:lvlText w:val="%5)"/>
      <w:lvlJc w:val="left"/>
      <w:pPr>
        <w:ind w:left="2260" w:hanging="420"/>
      </w:pPr>
    </w:lvl>
    <w:lvl w:ilvl="5" w:tentative="0">
      <w:start w:val="1"/>
      <w:numFmt w:val="lowerRoman"/>
      <w:lvlText w:val="%6."/>
      <w:lvlJc w:val="right"/>
      <w:pPr>
        <w:ind w:left="2680" w:hanging="420"/>
      </w:pPr>
    </w:lvl>
    <w:lvl w:ilvl="6" w:tentative="0">
      <w:start w:val="1"/>
      <w:numFmt w:val="decimal"/>
      <w:lvlText w:val="%7."/>
      <w:lvlJc w:val="left"/>
      <w:pPr>
        <w:ind w:left="3100" w:hanging="420"/>
      </w:pPr>
    </w:lvl>
    <w:lvl w:ilvl="7" w:tentative="0">
      <w:start w:val="1"/>
      <w:numFmt w:val="lowerLetter"/>
      <w:lvlText w:val="%8)"/>
      <w:lvlJc w:val="left"/>
      <w:pPr>
        <w:ind w:left="3520" w:hanging="420"/>
      </w:pPr>
    </w:lvl>
    <w:lvl w:ilvl="8" w:tentative="0">
      <w:start w:val="1"/>
      <w:numFmt w:val="lowerRoman"/>
      <w:lvlText w:val="%9."/>
      <w:lvlJc w:val="right"/>
      <w:pPr>
        <w:ind w:left="3940" w:hanging="420"/>
      </w:pPr>
    </w:lvl>
  </w:abstractNum>
  <w:abstractNum w:abstractNumId="3">
    <w:nsid w:val="41DF4608"/>
    <w:multiLevelType w:val="multilevel"/>
    <w:tmpl w:val="41DF4608"/>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01"/>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463350DD"/>
    <w:multiLevelType w:val="multilevel"/>
    <w:tmpl w:val="463350DD"/>
    <w:lvl w:ilvl="0" w:tentative="0">
      <w:start w:val="1"/>
      <w:numFmt w:val="decimal"/>
      <w:pStyle w:val="203"/>
      <w:suff w:val="space"/>
      <w:lvlText w:val="%1"/>
      <w:lvlJc w:val="left"/>
      <w:pPr>
        <w:ind w:left="0" w:firstLine="0"/>
      </w:pPr>
    </w:lvl>
    <w:lvl w:ilvl="1" w:tentative="0">
      <w:start w:val="1"/>
      <w:numFmt w:val="decimal"/>
      <w:pStyle w:val="205"/>
      <w:suff w:val="space"/>
      <w:lvlText w:val="%1.%2"/>
      <w:lvlJc w:val="left"/>
      <w:pPr>
        <w:ind w:left="0" w:firstLine="0"/>
      </w:pPr>
    </w:lvl>
    <w:lvl w:ilvl="2" w:tentative="0">
      <w:start w:val="1"/>
      <w:numFmt w:val="decimal"/>
      <w:pStyle w:val="207"/>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6DC15F27"/>
    <w:multiLevelType w:val="multilevel"/>
    <w:tmpl w:val="6DC15F27"/>
    <w:lvl w:ilvl="0" w:tentative="0">
      <w:start w:val="1"/>
      <w:numFmt w:val="bullet"/>
      <w:pStyle w:val="199"/>
      <w:lvlText w:val=""/>
      <w:lvlJc w:val="left"/>
      <w:pPr>
        <w:ind w:left="420" w:hanging="420"/>
      </w:pPr>
      <w:rPr>
        <w:rFonts w:hint="default" w:ascii="Wingdings" w:hAnsi="Wingdings"/>
      </w:rPr>
    </w:lvl>
    <w:lvl w:ilvl="1" w:tentative="0">
      <w:start w:val="1"/>
      <w:numFmt w:val="bullet"/>
      <w:pStyle w:val="201"/>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4A650CF"/>
    <w:multiLevelType w:val="multilevel"/>
    <w:tmpl w:val="74A650CF"/>
    <w:lvl w:ilvl="0" w:tentative="0">
      <w:start w:val="1"/>
      <w:numFmt w:val="japaneseCounting"/>
      <w:pStyle w:val="102"/>
      <w:lvlText w:val="%1、"/>
      <w:lvlJc w:val="left"/>
      <w:pPr>
        <w:tabs>
          <w:tab w:val="left" w:pos="1290"/>
        </w:tabs>
        <w:ind w:left="1290" w:hanging="720"/>
      </w:pPr>
      <w:rPr>
        <w:rFonts w:hint="default" w:hAnsi="仿宋"/>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num w:numId="1">
    <w:abstractNumId w:val="3"/>
  </w:num>
  <w:num w:numId="2">
    <w:abstractNumId w:val="6"/>
  </w:num>
  <w:num w:numId="3">
    <w:abstractNumId w:val="0"/>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8E"/>
    <w:rsid w:val="0000240D"/>
    <w:rsid w:val="00002C80"/>
    <w:rsid w:val="000032F3"/>
    <w:rsid w:val="00003A77"/>
    <w:rsid w:val="0000452D"/>
    <w:rsid w:val="00004CE5"/>
    <w:rsid w:val="0000708C"/>
    <w:rsid w:val="00010D9F"/>
    <w:rsid w:val="00013C12"/>
    <w:rsid w:val="00014973"/>
    <w:rsid w:val="00015858"/>
    <w:rsid w:val="00016709"/>
    <w:rsid w:val="00017946"/>
    <w:rsid w:val="0001794C"/>
    <w:rsid w:val="000211FD"/>
    <w:rsid w:val="000213F3"/>
    <w:rsid w:val="00023B47"/>
    <w:rsid w:val="0002460A"/>
    <w:rsid w:val="00024A64"/>
    <w:rsid w:val="00024BCB"/>
    <w:rsid w:val="00025023"/>
    <w:rsid w:val="00025468"/>
    <w:rsid w:val="00027431"/>
    <w:rsid w:val="00027F6D"/>
    <w:rsid w:val="000302C4"/>
    <w:rsid w:val="000308A1"/>
    <w:rsid w:val="00030D2A"/>
    <w:rsid w:val="00031755"/>
    <w:rsid w:val="00031F44"/>
    <w:rsid w:val="00033249"/>
    <w:rsid w:val="0003362F"/>
    <w:rsid w:val="00034ECB"/>
    <w:rsid w:val="00035E6F"/>
    <w:rsid w:val="000361E2"/>
    <w:rsid w:val="00036F49"/>
    <w:rsid w:val="00037357"/>
    <w:rsid w:val="00040F39"/>
    <w:rsid w:val="00042EC9"/>
    <w:rsid w:val="00044353"/>
    <w:rsid w:val="000450E8"/>
    <w:rsid w:val="000452C1"/>
    <w:rsid w:val="00045409"/>
    <w:rsid w:val="0004594B"/>
    <w:rsid w:val="00045BEA"/>
    <w:rsid w:val="00045FBC"/>
    <w:rsid w:val="0005023F"/>
    <w:rsid w:val="00050320"/>
    <w:rsid w:val="00050553"/>
    <w:rsid w:val="00050B5C"/>
    <w:rsid w:val="0005115C"/>
    <w:rsid w:val="000512AE"/>
    <w:rsid w:val="00051D50"/>
    <w:rsid w:val="0005393B"/>
    <w:rsid w:val="00054F51"/>
    <w:rsid w:val="0005588C"/>
    <w:rsid w:val="00056179"/>
    <w:rsid w:val="00057D34"/>
    <w:rsid w:val="0006024D"/>
    <w:rsid w:val="00061BEE"/>
    <w:rsid w:val="00061F42"/>
    <w:rsid w:val="00066527"/>
    <w:rsid w:val="000701AF"/>
    <w:rsid w:val="000702CB"/>
    <w:rsid w:val="00071479"/>
    <w:rsid w:val="00072222"/>
    <w:rsid w:val="00072C27"/>
    <w:rsid w:val="00073EC2"/>
    <w:rsid w:val="00076901"/>
    <w:rsid w:val="0007786E"/>
    <w:rsid w:val="0007791F"/>
    <w:rsid w:val="00077C9E"/>
    <w:rsid w:val="00081321"/>
    <w:rsid w:val="000817C6"/>
    <w:rsid w:val="00081C0E"/>
    <w:rsid w:val="00083AEF"/>
    <w:rsid w:val="00085920"/>
    <w:rsid w:val="00085C42"/>
    <w:rsid w:val="000871D2"/>
    <w:rsid w:val="000875A3"/>
    <w:rsid w:val="00090263"/>
    <w:rsid w:val="00091945"/>
    <w:rsid w:val="00092B18"/>
    <w:rsid w:val="0009345B"/>
    <w:rsid w:val="000955A9"/>
    <w:rsid w:val="000966D7"/>
    <w:rsid w:val="00096E3A"/>
    <w:rsid w:val="000A0CA9"/>
    <w:rsid w:val="000A1608"/>
    <w:rsid w:val="000A1E1C"/>
    <w:rsid w:val="000A2875"/>
    <w:rsid w:val="000A36D2"/>
    <w:rsid w:val="000A5177"/>
    <w:rsid w:val="000A52DE"/>
    <w:rsid w:val="000A57EE"/>
    <w:rsid w:val="000A672A"/>
    <w:rsid w:val="000A6CED"/>
    <w:rsid w:val="000B183A"/>
    <w:rsid w:val="000B1FA2"/>
    <w:rsid w:val="000B3127"/>
    <w:rsid w:val="000B3B70"/>
    <w:rsid w:val="000B4274"/>
    <w:rsid w:val="000B465F"/>
    <w:rsid w:val="000B549F"/>
    <w:rsid w:val="000B55D3"/>
    <w:rsid w:val="000B5F11"/>
    <w:rsid w:val="000B71D4"/>
    <w:rsid w:val="000B78D8"/>
    <w:rsid w:val="000C0298"/>
    <w:rsid w:val="000C0630"/>
    <w:rsid w:val="000C0748"/>
    <w:rsid w:val="000C2252"/>
    <w:rsid w:val="000C2C1D"/>
    <w:rsid w:val="000C2FB6"/>
    <w:rsid w:val="000C38AF"/>
    <w:rsid w:val="000C38BC"/>
    <w:rsid w:val="000C46FA"/>
    <w:rsid w:val="000C4D11"/>
    <w:rsid w:val="000C5AB3"/>
    <w:rsid w:val="000C791C"/>
    <w:rsid w:val="000D0858"/>
    <w:rsid w:val="000D0A88"/>
    <w:rsid w:val="000D0E1F"/>
    <w:rsid w:val="000D1009"/>
    <w:rsid w:val="000D13AB"/>
    <w:rsid w:val="000D152B"/>
    <w:rsid w:val="000D1927"/>
    <w:rsid w:val="000D19FA"/>
    <w:rsid w:val="000D42FF"/>
    <w:rsid w:val="000D7482"/>
    <w:rsid w:val="000D78F4"/>
    <w:rsid w:val="000E05A0"/>
    <w:rsid w:val="000E1A63"/>
    <w:rsid w:val="000E2525"/>
    <w:rsid w:val="000E2DF7"/>
    <w:rsid w:val="000E3B99"/>
    <w:rsid w:val="000E414F"/>
    <w:rsid w:val="000E42AC"/>
    <w:rsid w:val="000E4484"/>
    <w:rsid w:val="000E4A3C"/>
    <w:rsid w:val="000E5D00"/>
    <w:rsid w:val="000E695E"/>
    <w:rsid w:val="000F02C8"/>
    <w:rsid w:val="000F08FE"/>
    <w:rsid w:val="000F0F12"/>
    <w:rsid w:val="000F17EB"/>
    <w:rsid w:val="000F2518"/>
    <w:rsid w:val="000F2B45"/>
    <w:rsid w:val="000F2DAA"/>
    <w:rsid w:val="000F56CB"/>
    <w:rsid w:val="000F7AC3"/>
    <w:rsid w:val="000F7C21"/>
    <w:rsid w:val="001013A7"/>
    <w:rsid w:val="00101B97"/>
    <w:rsid w:val="00103A2A"/>
    <w:rsid w:val="00104511"/>
    <w:rsid w:val="00106CA8"/>
    <w:rsid w:val="00107ED4"/>
    <w:rsid w:val="001101B1"/>
    <w:rsid w:val="001104C8"/>
    <w:rsid w:val="0011083B"/>
    <w:rsid w:val="00110D47"/>
    <w:rsid w:val="00111112"/>
    <w:rsid w:val="0011180C"/>
    <w:rsid w:val="00111813"/>
    <w:rsid w:val="00113B76"/>
    <w:rsid w:val="0011449C"/>
    <w:rsid w:val="00114CC6"/>
    <w:rsid w:val="00116EC8"/>
    <w:rsid w:val="00120EC2"/>
    <w:rsid w:val="001219B8"/>
    <w:rsid w:val="00123939"/>
    <w:rsid w:val="00123DDE"/>
    <w:rsid w:val="00124408"/>
    <w:rsid w:val="00124474"/>
    <w:rsid w:val="00124B8D"/>
    <w:rsid w:val="00130060"/>
    <w:rsid w:val="0013027C"/>
    <w:rsid w:val="001306FD"/>
    <w:rsid w:val="001313B2"/>
    <w:rsid w:val="00132113"/>
    <w:rsid w:val="001323BD"/>
    <w:rsid w:val="00133403"/>
    <w:rsid w:val="00133723"/>
    <w:rsid w:val="00133A30"/>
    <w:rsid w:val="00133D30"/>
    <w:rsid w:val="00135D54"/>
    <w:rsid w:val="00136698"/>
    <w:rsid w:val="00140FC3"/>
    <w:rsid w:val="00141E5E"/>
    <w:rsid w:val="0014238D"/>
    <w:rsid w:val="001475BE"/>
    <w:rsid w:val="001477BE"/>
    <w:rsid w:val="00147DDE"/>
    <w:rsid w:val="001500D4"/>
    <w:rsid w:val="00150956"/>
    <w:rsid w:val="0015271E"/>
    <w:rsid w:val="00154BA9"/>
    <w:rsid w:val="001555AE"/>
    <w:rsid w:val="001557DE"/>
    <w:rsid w:val="00155E74"/>
    <w:rsid w:val="0015671A"/>
    <w:rsid w:val="00156CF6"/>
    <w:rsid w:val="0016144B"/>
    <w:rsid w:val="00162FB8"/>
    <w:rsid w:val="0016323F"/>
    <w:rsid w:val="00163269"/>
    <w:rsid w:val="0016395D"/>
    <w:rsid w:val="00163E22"/>
    <w:rsid w:val="00164E41"/>
    <w:rsid w:val="001659CB"/>
    <w:rsid w:val="001705C2"/>
    <w:rsid w:val="00170FF7"/>
    <w:rsid w:val="001723AA"/>
    <w:rsid w:val="0017281B"/>
    <w:rsid w:val="00172F72"/>
    <w:rsid w:val="00173660"/>
    <w:rsid w:val="00173A84"/>
    <w:rsid w:val="001745D7"/>
    <w:rsid w:val="001748D6"/>
    <w:rsid w:val="0017524C"/>
    <w:rsid w:val="001754CA"/>
    <w:rsid w:val="00175607"/>
    <w:rsid w:val="00175DF7"/>
    <w:rsid w:val="001803FC"/>
    <w:rsid w:val="001824E2"/>
    <w:rsid w:val="00182991"/>
    <w:rsid w:val="00182C4B"/>
    <w:rsid w:val="00185337"/>
    <w:rsid w:val="001856DD"/>
    <w:rsid w:val="00185804"/>
    <w:rsid w:val="00186E5C"/>
    <w:rsid w:val="00187C23"/>
    <w:rsid w:val="00190193"/>
    <w:rsid w:val="0019047C"/>
    <w:rsid w:val="001914A0"/>
    <w:rsid w:val="00191576"/>
    <w:rsid w:val="00194081"/>
    <w:rsid w:val="00194BAA"/>
    <w:rsid w:val="001952BE"/>
    <w:rsid w:val="00195644"/>
    <w:rsid w:val="001959DB"/>
    <w:rsid w:val="00195A67"/>
    <w:rsid w:val="00195AD6"/>
    <w:rsid w:val="001979B9"/>
    <w:rsid w:val="001A13E2"/>
    <w:rsid w:val="001A1FAC"/>
    <w:rsid w:val="001A35FB"/>
    <w:rsid w:val="001A3FF1"/>
    <w:rsid w:val="001A713D"/>
    <w:rsid w:val="001A7756"/>
    <w:rsid w:val="001B1481"/>
    <w:rsid w:val="001B2A07"/>
    <w:rsid w:val="001B2AD3"/>
    <w:rsid w:val="001B3317"/>
    <w:rsid w:val="001B3D88"/>
    <w:rsid w:val="001B4003"/>
    <w:rsid w:val="001B4E41"/>
    <w:rsid w:val="001C0BF4"/>
    <w:rsid w:val="001C0E0A"/>
    <w:rsid w:val="001C0F15"/>
    <w:rsid w:val="001C1CFC"/>
    <w:rsid w:val="001C2254"/>
    <w:rsid w:val="001C2C37"/>
    <w:rsid w:val="001C34CA"/>
    <w:rsid w:val="001C394D"/>
    <w:rsid w:val="001C60A4"/>
    <w:rsid w:val="001C6792"/>
    <w:rsid w:val="001C69F0"/>
    <w:rsid w:val="001C736E"/>
    <w:rsid w:val="001C758C"/>
    <w:rsid w:val="001C766F"/>
    <w:rsid w:val="001D04A6"/>
    <w:rsid w:val="001D06FB"/>
    <w:rsid w:val="001D0FEE"/>
    <w:rsid w:val="001D1EE5"/>
    <w:rsid w:val="001D1FAC"/>
    <w:rsid w:val="001D2D05"/>
    <w:rsid w:val="001D3950"/>
    <w:rsid w:val="001E0963"/>
    <w:rsid w:val="001E1272"/>
    <w:rsid w:val="001E151C"/>
    <w:rsid w:val="001E2418"/>
    <w:rsid w:val="001E2E4C"/>
    <w:rsid w:val="001E3280"/>
    <w:rsid w:val="001E3CCD"/>
    <w:rsid w:val="001E457C"/>
    <w:rsid w:val="001E500D"/>
    <w:rsid w:val="001E524B"/>
    <w:rsid w:val="001E54BB"/>
    <w:rsid w:val="001E6110"/>
    <w:rsid w:val="001E7654"/>
    <w:rsid w:val="001F11D6"/>
    <w:rsid w:val="001F177B"/>
    <w:rsid w:val="001F2E72"/>
    <w:rsid w:val="001F74FD"/>
    <w:rsid w:val="001F7672"/>
    <w:rsid w:val="001F7D75"/>
    <w:rsid w:val="001F7EC7"/>
    <w:rsid w:val="002001E3"/>
    <w:rsid w:val="00201A20"/>
    <w:rsid w:val="00201B26"/>
    <w:rsid w:val="002027C7"/>
    <w:rsid w:val="00202B48"/>
    <w:rsid w:val="00203D25"/>
    <w:rsid w:val="00203D46"/>
    <w:rsid w:val="002043F7"/>
    <w:rsid w:val="00204F82"/>
    <w:rsid w:val="00205469"/>
    <w:rsid w:val="0020547F"/>
    <w:rsid w:val="002055A5"/>
    <w:rsid w:val="002055CB"/>
    <w:rsid w:val="0020681A"/>
    <w:rsid w:val="002071D4"/>
    <w:rsid w:val="00207206"/>
    <w:rsid w:val="00207F7F"/>
    <w:rsid w:val="00210943"/>
    <w:rsid w:val="002115E3"/>
    <w:rsid w:val="002123A4"/>
    <w:rsid w:val="00212411"/>
    <w:rsid w:val="0021669A"/>
    <w:rsid w:val="00217129"/>
    <w:rsid w:val="002205F9"/>
    <w:rsid w:val="00221588"/>
    <w:rsid w:val="00221847"/>
    <w:rsid w:val="00221A5D"/>
    <w:rsid w:val="00222D06"/>
    <w:rsid w:val="00223470"/>
    <w:rsid w:val="0022381A"/>
    <w:rsid w:val="00223A77"/>
    <w:rsid w:val="00223CD4"/>
    <w:rsid w:val="0022636D"/>
    <w:rsid w:val="0022714C"/>
    <w:rsid w:val="002272AE"/>
    <w:rsid w:val="002302AC"/>
    <w:rsid w:val="00230F23"/>
    <w:rsid w:val="002319D0"/>
    <w:rsid w:val="00231A1B"/>
    <w:rsid w:val="00231A91"/>
    <w:rsid w:val="00231D03"/>
    <w:rsid w:val="00232732"/>
    <w:rsid w:val="002327AF"/>
    <w:rsid w:val="0023322B"/>
    <w:rsid w:val="0023355A"/>
    <w:rsid w:val="00233F26"/>
    <w:rsid w:val="002344BA"/>
    <w:rsid w:val="00234974"/>
    <w:rsid w:val="002352C8"/>
    <w:rsid w:val="00235D52"/>
    <w:rsid w:val="00235D7D"/>
    <w:rsid w:val="002361EB"/>
    <w:rsid w:val="002364B6"/>
    <w:rsid w:val="00236F97"/>
    <w:rsid w:val="002406F9"/>
    <w:rsid w:val="00240857"/>
    <w:rsid w:val="002408C2"/>
    <w:rsid w:val="00241A44"/>
    <w:rsid w:val="0024258E"/>
    <w:rsid w:val="0024408B"/>
    <w:rsid w:val="00245D49"/>
    <w:rsid w:val="00246081"/>
    <w:rsid w:val="002465DB"/>
    <w:rsid w:val="00246EF0"/>
    <w:rsid w:val="0025139C"/>
    <w:rsid w:val="0025157E"/>
    <w:rsid w:val="002531EC"/>
    <w:rsid w:val="0025363A"/>
    <w:rsid w:val="0025433E"/>
    <w:rsid w:val="002548E0"/>
    <w:rsid w:val="00254BAD"/>
    <w:rsid w:val="00254DB9"/>
    <w:rsid w:val="00255C5C"/>
    <w:rsid w:val="0025637D"/>
    <w:rsid w:val="00256E52"/>
    <w:rsid w:val="00257033"/>
    <w:rsid w:val="0025703E"/>
    <w:rsid w:val="002601CD"/>
    <w:rsid w:val="00261488"/>
    <w:rsid w:val="00264578"/>
    <w:rsid w:val="00265058"/>
    <w:rsid w:val="002650B2"/>
    <w:rsid w:val="0026581C"/>
    <w:rsid w:val="00265A02"/>
    <w:rsid w:val="00265B62"/>
    <w:rsid w:val="00270B2B"/>
    <w:rsid w:val="00272731"/>
    <w:rsid w:val="002736C3"/>
    <w:rsid w:val="00273705"/>
    <w:rsid w:val="0027464D"/>
    <w:rsid w:val="0027622E"/>
    <w:rsid w:val="00277500"/>
    <w:rsid w:val="0028122B"/>
    <w:rsid w:val="00282AF2"/>
    <w:rsid w:val="002845E4"/>
    <w:rsid w:val="002850B4"/>
    <w:rsid w:val="002850D9"/>
    <w:rsid w:val="00285D11"/>
    <w:rsid w:val="00286B7C"/>
    <w:rsid w:val="00290DD6"/>
    <w:rsid w:val="002929C5"/>
    <w:rsid w:val="00293783"/>
    <w:rsid w:val="00293E0D"/>
    <w:rsid w:val="0029461C"/>
    <w:rsid w:val="002947FE"/>
    <w:rsid w:val="00294F45"/>
    <w:rsid w:val="00295406"/>
    <w:rsid w:val="00295940"/>
    <w:rsid w:val="00295E79"/>
    <w:rsid w:val="00296678"/>
    <w:rsid w:val="00297160"/>
    <w:rsid w:val="00297F03"/>
    <w:rsid w:val="002A0B2F"/>
    <w:rsid w:val="002A0ECA"/>
    <w:rsid w:val="002A1191"/>
    <w:rsid w:val="002A161D"/>
    <w:rsid w:val="002A1DC5"/>
    <w:rsid w:val="002A3391"/>
    <w:rsid w:val="002A3959"/>
    <w:rsid w:val="002A3A61"/>
    <w:rsid w:val="002A3C02"/>
    <w:rsid w:val="002A3F9B"/>
    <w:rsid w:val="002A4E89"/>
    <w:rsid w:val="002A514A"/>
    <w:rsid w:val="002A538B"/>
    <w:rsid w:val="002A592D"/>
    <w:rsid w:val="002A5CCE"/>
    <w:rsid w:val="002A695D"/>
    <w:rsid w:val="002A708E"/>
    <w:rsid w:val="002A741D"/>
    <w:rsid w:val="002A791A"/>
    <w:rsid w:val="002A7DCF"/>
    <w:rsid w:val="002A7F39"/>
    <w:rsid w:val="002B06D1"/>
    <w:rsid w:val="002B2A35"/>
    <w:rsid w:val="002B32CC"/>
    <w:rsid w:val="002B7113"/>
    <w:rsid w:val="002B791E"/>
    <w:rsid w:val="002C182D"/>
    <w:rsid w:val="002C20D5"/>
    <w:rsid w:val="002C3BA2"/>
    <w:rsid w:val="002C4448"/>
    <w:rsid w:val="002C4E7D"/>
    <w:rsid w:val="002C5A11"/>
    <w:rsid w:val="002C5BB5"/>
    <w:rsid w:val="002C6CC7"/>
    <w:rsid w:val="002D0E50"/>
    <w:rsid w:val="002D134E"/>
    <w:rsid w:val="002D1E3B"/>
    <w:rsid w:val="002D254C"/>
    <w:rsid w:val="002D412C"/>
    <w:rsid w:val="002D4D22"/>
    <w:rsid w:val="002D5F8F"/>
    <w:rsid w:val="002D629D"/>
    <w:rsid w:val="002D6700"/>
    <w:rsid w:val="002D6F3F"/>
    <w:rsid w:val="002D78D7"/>
    <w:rsid w:val="002D7B83"/>
    <w:rsid w:val="002E2703"/>
    <w:rsid w:val="002E40D8"/>
    <w:rsid w:val="002E569C"/>
    <w:rsid w:val="002E5CBF"/>
    <w:rsid w:val="002E664E"/>
    <w:rsid w:val="002E68F2"/>
    <w:rsid w:val="002E7F63"/>
    <w:rsid w:val="002F0D41"/>
    <w:rsid w:val="002F243A"/>
    <w:rsid w:val="002F31DE"/>
    <w:rsid w:val="002F35B4"/>
    <w:rsid w:val="002F3CB3"/>
    <w:rsid w:val="002F3EF1"/>
    <w:rsid w:val="002F429F"/>
    <w:rsid w:val="002F5F5B"/>
    <w:rsid w:val="002F7116"/>
    <w:rsid w:val="002F7EE8"/>
    <w:rsid w:val="003005C6"/>
    <w:rsid w:val="00301B8F"/>
    <w:rsid w:val="00301C54"/>
    <w:rsid w:val="00301E09"/>
    <w:rsid w:val="003027F3"/>
    <w:rsid w:val="00302C06"/>
    <w:rsid w:val="00302C1D"/>
    <w:rsid w:val="0030338C"/>
    <w:rsid w:val="00303C26"/>
    <w:rsid w:val="0030447D"/>
    <w:rsid w:val="00307849"/>
    <w:rsid w:val="003109B1"/>
    <w:rsid w:val="00310AF2"/>
    <w:rsid w:val="00310FC5"/>
    <w:rsid w:val="003125AB"/>
    <w:rsid w:val="0031304C"/>
    <w:rsid w:val="0031361F"/>
    <w:rsid w:val="0031397F"/>
    <w:rsid w:val="003139ED"/>
    <w:rsid w:val="0031437D"/>
    <w:rsid w:val="003145AC"/>
    <w:rsid w:val="0031463F"/>
    <w:rsid w:val="00314FE7"/>
    <w:rsid w:val="00314FEB"/>
    <w:rsid w:val="00315336"/>
    <w:rsid w:val="003172DD"/>
    <w:rsid w:val="0031777B"/>
    <w:rsid w:val="00317FF9"/>
    <w:rsid w:val="00322418"/>
    <w:rsid w:val="0032308A"/>
    <w:rsid w:val="00325E6F"/>
    <w:rsid w:val="0032692B"/>
    <w:rsid w:val="00327A27"/>
    <w:rsid w:val="00330289"/>
    <w:rsid w:val="003303A9"/>
    <w:rsid w:val="003303FE"/>
    <w:rsid w:val="00330852"/>
    <w:rsid w:val="003309B4"/>
    <w:rsid w:val="00330CB9"/>
    <w:rsid w:val="003317AD"/>
    <w:rsid w:val="0033298E"/>
    <w:rsid w:val="00332E7A"/>
    <w:rsid w:val="00333336"/>
    <w:rsid w:val="003333B0"/>
    <w:rsid w:val="00333448"/>
    <w:rsid w:val="00333B87"/>
    <w:rsid w:val="00333C0A"/>
    <w:rsid w:val="00336181"/>
    <w:rsid w:val="00336EF3"/>
    <w:rsid w:val="00336F70"/>
    <w:rsid w:val="003411F8"/>
    <w:rsid w:val="00344D48"/>
    <w:rsid w:val="00345022"/>
    <w:rsid w:val="003458BC"/>
    <w:rsid w:val="00345CF9"/>
    <w:rsid w:val="00345FF2"/>
    <w:rsid w:val="00346027"/>
    <w:rsid w:val="00346058"/>
    <w:rsid w:val="00347066"/>
    <w:rsid w:val="003470FC"/>
    <w:rsid w:val="00350D44"/>
    <w:rsid w:val="00351962"/>
    <w:rsid w:val="00351B11"/>
    <w:rsid w:val="00351E80"/>
    <w:rsid w:val="00352730"/>
    <w:rsid w:val="003535EA"/>
    <w:rsid w:val="00354FC3"/>
    <w:rsid w:val="00355C01"/>
    <w:rsid w:val="00356D0E"/>
    <w:rsid w:val="0035744B"/>
    <w:rsid w:val="00357C1D"/>
    <w:rsid w:val="00357DEC"/>
    <w:rsid w:val="00360300"/>
    <w:rsid w:val="00361CF7"/>
    <w:rsid w:val="0036218F"/>
    <w:rsid w:val="00363B07"/>
    <w:rsid w:val="00364419"/>
    <w:rsid w:val="0036532F"/>
    <w:rsid w:val="00370E16"/>
    <w:rsid w:val="00370EB0"/>
    <w:rsid w:val="00371077"/>
    <w:rsid w:val="00371087"/>
    <w:rsid w:val="003718E9"/>
    <w:rsid w:val="00373D18"/>
    <w:rsid w:val="00374C97"/>
    <w:rsid w:val="00374E98"/>
    <w:rsid w:val="00374FC7"/>
    <w:rsid w:val="0037562E"/>
    <w:rsid w:val="003757C6"/>
    <w:rsid w:val="00375869"/>
    <w:rsid w:val="00375B54"/>
    <w:rsid w:val="00375B5A"/>
    <w:rsid w:val="00375B67"/>
    <w:rsid w:val="00376F31"/>
    <w:rsid w:val="00377D94"/>
    <w:rsid w:val="00380278"/>
    <w:rsid w:val="0038200E"/>
    <w:rsid w:val="00382D72"/>
    <w:rsid w:val="00383DA9"/>
    <w:rsid w:val="00384DB3"/>
    <w:rsid w:val="0038586A"/>
    <w:rsid w:val="003860FB"/>
    <w:rsid w:val="003865D5"/>
    <w:rsid w:val="00386CCD"/>
    <w:rsid w:val="00387993"/>
    <w:rsid w:val="0039177E"/>
    <w:rsid w:val="003918DA"/>
    <w:rsid w:val="00391A88"/>
    <w:rsid w:val="00392073"/>
    <w:rsid w:val="0039224F"/>
    <w:rsid w:val="0039268F"/>
    <w:rsid w:val="00393DB0"/>
    <w:rsid w:val="00394A9F"/>
    <w:rsid w:val="00394B41"/>
    <w:rsid w:val="0039607D"/>
    <w:rsid w:val="0039721A"/>
    <w:rsid w:val="003A0885"/>
    <w:rsid w:val="003A0D6D"/>
    <w:rsid w:val="003A21E5"/>
    <w:rsid w:val="003A2761"/>
    <w:rsid w:val="003A32E3"/>
    <w:rsid w:val="003A386D"/>
    <w:rsid w:val="003A421B"/>
    <w:rsid w:val="003A73AE"/>
    <w:rsid w:val="003A7461"/>
    <w:rsid w:val="003B0424"/>
    <w:rsid w:val="003B1C21"/>
    <w:rsid w:val="003B2783"/>
    <w:rsid w:val="003B38BB"/>
    <w:rsid w:val="003B4605"/>
    <w:rsid w:val="003B4D13"/>
    <w:rsid w:val="003B534C"/>
    <w:rsid w:val="003B64C4"/>
    <w:rsid w:val="003B668A"/>
    <w:rsid w:val="003C05FD"/>
    <w:rsid w:val="003C13D7"/>
    <w:rsid w:val="003C13D9"/>
    <w:rsid w:val="003C45AD"/>
    <w:rsid w:val="003C56D6"/>
    <w:rsid w:val="003C6AF5"/>
    <w:rsid w:val="003C72EF"/>
    <w:rsid w:val="003D4360"/>
    <w:rsid w:val="003D4711"/>
    <w:rsid w:val="003D47D2"/>
    <w:rsid w:val="003D5134"/>
    <w:rsid w:val="003D5BDB"/>
    <w:rsid w:val="003D770C"/>
    <w:rsid w:val="003E1271"/>
    <w:rsid w:val="003E1759"/>
    <w:rsid w:val="003E2C82"/>
    <w:rsid w:val="003E2D98"/>
    <w:rsid w:val="003E3C0C"/>
    <w:rsid w:val="003E4193"/>
    <w:rsid w:val="003E477D"/>
    <w:rsid w:val="003E4873"/>
    <w:rsid w:val="003E774F"/>
    <w:rsid w:val="003F018D"/>
    <w:rsid w:val="003F035D"/>
    <w:rsid w:val="003F074F"/>
    <w:rsid w:val="003F0C18"/>
    <w:rsid w:val="003F32FD"/>
    <w:rsid w:val="003F508C"/>
    <w:rsid w:val="003F5AE8"/>
    <w:rsid w:val="003F656A"/>
    <w:rsid w:val="003F6A00"/>
    <w:rsid w:val="003F71AB"/>
    <w:rsid w:val="003F7994"/>
    <w:rsid w:val="003F7BB5"/>
    <w:rsid w:val="003F7E16"/>
    <w:rsid w:val="004009C7"/>
    <w:rsid w:val="00400A56"/>
    <w:rsid w:val="00401B9D"/>
    <w:rsid w:val="00401E21"/>
    <w:rsid w:val="004021D6"/>
    <w:rsid w:val="00402385"/>
    <w:rsid w:val="00402F57"/>
    <w:rsid w:val="004035DF"/>
    <w:rsid w:val="00404603"/>
    <w:rsid w:val="00405FCE"/>
    <w:rsid w:val="0040793A"/>
    <w:rsid w:val="00410206"/>
    <w:rsid w:val="004107D3"/>
    <w:rsid w:val="00410DBB"/>
    <w:rsid w:val="004110BE"/>
    <w:rsid w:val="00411EEF"/>
    <w:rsid w:val="004122BD"/>
    <w:rsid w:val="00412359"/>
    <w:rsid w:val="00412D19"/>
    <w:rsid w:val="00413325"/>
    <w:rsid w:val="0041428A"/>
    <w:rsid w:val="00414390"/>
    <w:rsid w:val="00415963"/>
    <w:rsid w:val="00415B91"/>
    <w:rsid w:val="00417F2E"/>
    <w:rsid w:val="0042069C"/>
    <w:rsid w:val="004207E9"/>
    <w:rsid w:val="00422224"/>
    <w:rsid w:val="004226AD"/>
    <w:rsid w:val="004229A5"/>
    <w:rsid w:val="00424737"/>
    <w:rsid w:val="00425C83"/>
    <w:rsid w:val="00425D29"/>
    <w:rsid w:val="004268BC"/>
    <w:rsid w:val="0042697F"/>
    <w:rsid w:val="00427D3B"/>
    <w:rsid w:val="00427F2D"/>
    <w:rsid w:val="004311C8"/>
    <w:rsid w:val="00431A44"/>
    <w:rsid w:val="004327FF"/>
    <w:rsid w:val="00432E88"/>
    <w:rsid w:val="004337EF"/>
    <w:rsid w:val="004350CD"/>
    <w:rsid w:val="00435610"/>
    <w:rsid w:val="00435717"/>
    <w:rsid w:val="00435CC7"/>
    <w:rsid w:val="004362ED"/>
    <w:rsid w:val="00436702"/>
    <w:rsid w:val="00437BA1"/>
    <w:rsid w:val="00437F02"/>
    <w:rsid w:val="004401DC"/>
    <w:rsid w:val="00440262"/>
    <w:rsid w:val="00440401"/>
    <w:rsid w:val="004404F1"/>
    <w:rsid w:val="004408D6"/>
    <w:rsid w:val="004414E5"/>
    <w:rsid w:val="00443BE5"/>
    <w:rsid w:val="00445294"/>
    <w:rsid w:val="004454E3"/>
    <w:rsid w:val="004456F5"/>
    <w:rsid w:val="004467CC"/>
    <w:rsid w:val="00447310"/>
    <w:rsid w:val="00450420"/>
    <w:rsid w:val="0045052B"/>
    <w:rsid w:val="004509C8"/>
    <w:rsid w:val="00450C39"/>
    <w:rsid w:val="004517EE"/>
    <w:rsid w:val="00451B34"/>
    <w:rsid w:val="00452535"/>
    <w:rsid w:val="00455691"/>
    <w:rsid w:val="00456608"/>
    <w:rsid w:val="00462013"/>
    <w:rsid w:val="00462097"/>
    <w:rsid w:val="00463134"/>
    <w:rsid w:val="00463F9B"/>
    <w:rsid w:val="0046495B"/>
    <w:rsid w:val="00464B52"/>
    <w:rsid w:val="00465E13"/>
    <w:rsid w:val="004679A6"/>
    <w:rsid w:val="00470317"/>
    <w:rsid w:val="00471134"/>
    <w:rsid w:val="00471588"/>
    <w:rsid w:val="00471697"/>
    <w:rsid w:val="00471F4F"/>
    <w:rsid w:val="00472B78"/>
    <w:rsid w:val="00474458"/>
    <w:rsid w:val="00474945"/>
    <w:rsid w:val="0047514F"/>
    <w:rsid w:val="004752A6"/>
    <w:rsid w:val="004758B1"/>
    <w:rsid w:val="00475A31"/>
    <w:rsid w:val="00476766"/>
    <w:rsid w:val="00477986"/>
    <w:rsid w:val="00477BEE"/>
    <w:rsid w:val="00477E28"/>
    <w:rsid w:val="0048029D"/>
    <w:rsid w:val="00480A89"/>
    <w:rsid w:val="00480DFC"/>
    <w:rsid w:val="00482D96"/>
    <w:rsid w:val="00482EC3"/>
    <w:rsid w:val="00484090"/>
    <w:rsid w:val="00484119"/>
    <w:rsid w:val="00484AA2"/>
    <w:rsid w:val="00486614"/>
    <w:rsid w:val="00487156"/>
    <w:rsid w:val="004925F8"/>
    <w:rsid w:val="004926BE"/>
    <w:rsid w:val="00492D11"/>
    <w:rsid w:val="00492EA3"/>
    <w:rsid w:val="00492EAF"/>
    <w:rsid w:val="0049304F"/>
    <w:rsid w:val="004938B4"/>
    <w:rsid w:val="004940E1"/>
    <w:rsid w:val="00494336"/>
    <w:rsid w:val="004966E4"/>
    <w:rsid w:val="00496A65"/>
    <w:rsid w:val="00497376"/>
    <w:rsid w:val="00497823"/>
    <w:rsid w:val="00497F77"/>
    <w:rsid w:val="004A013B"/>
    <w:rsid w:val="004A1A5A"/>
    <w:rsid w:val="004A1DD7"/>
    <w:rsid w:val="004A2559"/>
    <w:rsid w:val="004A2858"/>
    <w:rsid w:val="004A2A72"/>
    <w:rsid w:val="004A2D0B"/>
    <w:rsid w:val="004A2EB8"/>
    <w:rsid w:val="004A30EE"/>
    <w:rsid w:val="004A4E6D"/>
    <w:rsid w:val="004A519B"/>
    <w:rsid w:val="004A5FA8"/>
    <w:rsid w:val="004A641F"/>
    <w:rsid w:val="004A73AB"/>
    <w:rsid w:val="004B01C7"/>
    <w:rsid w:val="004B09CC"/>
    <w:rsid w:val="004B0A9B"/>
    <w:rsid w:val="004B2CF6"/>
    <w:rsid w:val="004B2E7A"/>
    <w:rsid w:val="004B3A93"/>
    <w:rsid w:val="004B44C5"/>
    <w:rsid w:val="004B5695"/>
    <w:rsid w:val="004B670F"/>
    <w:rsid w:val="004B6778"/>
    <w:rsid w:val="004B69FD"/>
    <w:rsid w:val="004B6AC7"/>
    <w:rsid w:val="004B7FAB"/>
    <w:rsid w:val="004C1672"/>
    <w:rsid w:val="004C2332"/>
    <w:rsid w:val="004C277A"/>
    <w:rsid w:val="004C37E4"/>
    <w:rsid w:val="004C490C"/>
    <w:rsid w:val="004C49B4"/>
    <w:rsid w:val="004C57CF"/>
    <w:rsid w:val="004C697E"/>
    <w:rsid w:val="004C6D49"/>
    <w:rsid w:val="004D0A28"/>
    <w:rsid w:val="004D0AF5"/>
    <w:rsid w:val="004D0FB0"/>
    <w:rsid w:val="004D1107"/>
    <w:rsid w:val="004D1714"/>
    <w:rsid w:val="004D1923"/>
    <w:rsid w:val="004D1EFC"/>
    <w:rsid w:val="004D208C"/>
    <w:rsid w:val="004D20CE"/>
    <w:rsid w:val="004D2401"/>
    <w:rsid w:val="004D24D6"/>
    <w:rsid w:val="004D3B8D"/>
    <w:rsid w:val="004D3D71"/>
    <w:rsid w:val="004D4BF8"/>
    <w:rsid w:val="004D50E6"/>
    <w:rsid w:val="004D5642"/>
    <w:rsid w:val="004D5E92"/>
    <w:rsid w:val="004D5FCB"/>
    <w:rsid w:val="004D60D2"/>
    <w:rsid w:val="004D6441"/>
    <w:rsid w:val="004D64EE"/>
    <w:rsid w:val="004D6579"/>
    <w:rsid w:val="004D7AA9"/>
    <w:rsid w:val="004E0719"/>
    <w:rsid w:val="004E1ECA"/>
    <w:rsid w:val="004E3D52"/>
    <w:rsid w:val="004E5111"/>
    <w:rsid w:val="004E68E9"/>
    <w:rsid w:val="004E7EB3"/>
    <w:rsid w:val="004F0323"/>
    <w:rsid w:val="004F0BF7"/>
    <w:rsid w:val="004F0F00"/>
    <w:rsid w:val="004F14B6"/>
    <w:rsid w:val="004F294E"/>
    <w:rsid w:val="004F4739"/>
    <w:rsid w:val="004F4B52"/>
    <w:rsid w:val="004F5882"/>
    <w:rsid w:val="004F5CA6"/>
    <w:rsid w:val="004F69A0"/>
    <w:rsid w:val="004F7078"/>
    <w:rsid w:val="005002CE"/>
    <w:rsid w:val="00500741"/>
    <w:rsid w:val="00500A9F"/>
    <w:rsid w:val="00500FCD"/>
    <w:rsid w:val="005016A3"/>
    <w:rsid w:val="00501F07"/>
    <w:rsid w:val="00502524"/>
    <w:rsid w:val="0050253E"/>
    <w:rsid w:val="005029C8"/>
    <w:rsid w:val="00502CF4"/>
    <w:rsid w:val="00504DFC"/>
    <w:rsid w:val="0050578C"/>
    <w:rsid w:val="00505BC3"/>
    <w:rsid w:val="00506120"/>
    <w:rsid w:val="0050684D"/>
    <w:rsid w:val="00506ECA"/>
    <w:rsid w:val="0050729E"/>
    <w:rsid w:val="00507769"/>
    <w:rsid w:val="005109C3"/>
    <w:rsid w:val="00511672"/>
    <w:rsid w:val="00513108"/>
    <w:rsid w:val="005160E3"/>
    <w:rsid w:val="005171B4"/>
    <w:rsid w:val="00520A58"/>
    <w:rsid w:val="00520AF1"/>
    <w:rsid w:val="00523192"/>
    <w:rsid w:val="005236B9"/>
    <w:rsid w:val="005236CB"/>
    <w:rsid w:val="00525369"/>
    <w:rsid w:val="00525FFB"/>
    <w:rsid w:val="00526AC0"/>
    <w:rsid w:val="00526F25"/>
    <w:rsid w:val="00527118"/>
    <w:rsid w:val="00530304"/>
    <w:rsid w:val="0053096D"/>
    <w:rsid w:val="005310EF"/>
    <w:rsid w:val="0053259B"/>
    <w:rsid w:val="00532C67"/>
    <w:rsid w:val="00533488"/>
    <w:rsid w:val="0053361C"/>
    <w:rsid w:val="00533E85"/>
    <w:rsid w:val="005353E2"/>
    <w:rsid w:val="00535C9D"/>
    <w:rsid w:val="00535ECB"/>
    <w:rsid w:val="00536E97"/>
    <w:rsid w:val="005374B4"/>
    <w:rsid w:val="0053785E"/>
    <w:rsid w:val="00537997"/>
    <w:rsid w:val="00540892"/>
    <w:rsid w:val="00540923"/>
    <w:rsid w:val="0054128B"/>
    <w:rsid w:val="00541328"/>
    <w:rsid w:val="00541401"/>
    <w:rsid w:val="00541901"/>
    <w:rsid w:val="00542A0A"/>
    <w:rsid w:val="005430EC"/>
    <w:rsid w:val="0054342B"/>
    <w:rsid w:val="0054427F"/>
    <w:rsid w:val="0054534E"/>
    <w:rsid w:val="0054545C"/>
    <w:rsid w:val="00547009"/>
    <w:rsid w:val="005471AF"/>
    <w:rsid w:val="00547AB7"/>
    <w:rsid w:val="00550060"/>
    <w:rsid w:val="0055040C"/>
    <w:rsid w:val="00551B50"/>
    <w:rsid w:val="00552FC8"/>
    <w:rsid w:val="005534B2"/>
    <w:rsid w:val="00554E8E"/>
    <w:rsid w:val="005557DC"/>
    <w:rsid w:val="00555945"/>
    <w:rsid w:val="00555CAB"/>
    <w:rsid w:val="00555DCB"/>
    <w:rsid w:val="00557AD7"/>
    <w:rsid w:val="0056068B"/>
    <w:rsid w:val="00560E42"/>
    <w:rsid w:val="00561E75"/>
    <w:rsid w:val="005647E9"/>
    <w:rsid w:val="00565CB2"/>
    <w:rsid w:val="0056654F"/>
    <w:rsid w:val="00571244"/>
    <w:rsid w:val="0057133D"/>
    <w:rsid w:val="00571A3A"/>
    <w:rsid w:val="00571BBD"/>
    <w:rsid w:val="00571CD1"/>
    <w:rsid w:val="005723E4"/>
    <w:rsid w:val="0057576E"/>
    <w:rsid w:val="00575A30"/>
    <w:rsid w:val="00575BD6"/>
    <w:rsid w:val="00575C0A"/>
    <w:rsid w:val="005768B9"/>
    <w:rsid w:val="00576C57"/>
    <w:rsid w:val="00576E68"/>
    <w:rsid w:val="00577F36"/>
    <w:rsid w:val="00577F6E"/>
    <w:rsid w:val="0058103B"/>
    <w:rsid w:val="00581D17"/>
    <w:rsid w:val="00581D27"/>
    <w:rsid w:val="00582142"/>
    <w:rsid w:val="00582F48"/>
    <w:rsid w:val="00583442"/>
    <w:rsid w:val="00587E91"/>
    <w:rsid w:val="00590991"/>
    <w:rsid w:val="00591417"/>
    <w:rsid w:val="00591CCA"/>
    <w:rsid w:val="00593282"/>
    <w:rsid w:val="00593EDF"/>
    <w:rsid w:val="0059460B"/>
    <w:rsid w:val="00594BF6"/>
    <w:rsid w:val="00595D06"/>
    <w:rsid w:val="005977FB"/>
    <w:rsid w:val="005A1DF6"/>
    <w:rsid w:val="005A31D3"/>
    <w:rsid w:val="005A33BC"/>
    <w:rsid w:val="005A3833"/>
    <w:rsid w:val="005A4EBC"/>
    <w:rsid w:val="005A5A40"/>
    <w:rsid w:val="005A5F91"/>
    <w:rsid w:val="005A6CD1"/>
    <w:rsid w:val="005A7360"/>
    <w:rsid w:val="005A766A"/>
    <w:rsid w:val="005A7A32"/>
    <w:rsid w:val="005B0DF9"/>
    <w:rsid w:val="005B0FE0"/>
    <w:rsid w:val="005B0FE4"/>
    <w:rsid w:val="005B15BB"/>
    <w:rsid w:val="005B29B4"/>
    <w:rsid w:val="005B51EA"/>
    <w:rsid w:val="005B536A"/>
    <w:rsid w:val="005B6B6B"/>
    <w:rsid w:val="005C0D5C"/>
    <w:rsid w:val="005C1877"/>
    <w:rsid w:val="005C2F5C"/>
    <w:rsid w:val="005C3456"/>
    <w:rsid w:val="005C4092"/>
    <w:rsid w:val="005C4EE5"/>
    <w:rsid w:val="005C51EF"/>
    <w:rsid w:val="005C5BD7"/>
    <w:rsid w:val="005D1622"/>
    <w:rsid w:val="005D2716"/>
    <w:rsid w:val="005D4294"/>
    <w:rsid w:val="005D5D36"/>
    <w:rsid w:val="005E0A54"/>
    <w:rsid w:val="005E1A4F"/>
    <w:rsid w:val="005E2DA2"/>
    <w:rsid w:val="005E3011"/>
    <w:rsid w:val="005E5718"/>
    <w:rsid w:val="005E5FA3"/>
    <w:rsid w:val="005E732F"/>
    <w:rsid w:val="005F1E2E"/>
    <w:rsid w:val="005F2091"/>
    <w:rsid w:val="005F2958"/>
    <w:rsid w:val="005F3556"/>
    <w:rsid w:val="005F3B87"/>
    <w:rsid w:val="005F4723"/>
    <w:rsid w:val="005F5024"/>
    <w:rsid w:val="005F56A9"/>
    <w:rsid w:val="005F74E1"/>
    <w:rsid w:val="005F7876"/>
    <w:rsid w:val="006001F3"/>
    <w:rsid w:val="006005C5"/>
    <w:rsid w:val="0060126C"/>
    <w:rsid w:val="00601918"/>
    <w:rsid w:val="006029D3"/>
    <w:rsid w:val="00602A9D"/>
    <w:rsid w:val="00603425"/>
    <w:rsid w:val="00603DE5"/>
    <w:rsid w:val="00604E1A"/>
    <w:rsid w:val="0060522F"/>
    <w:rsid w:val="00606D2C"/>
    <w:rsid w:val="006076CC"/>
    <w:rsid w:val="00610C55"/>
    <w:rsid w:val="00613EE9"/>
    <w:rsid w:val="00616565"/>
    <w:rsid w:val="00616E40"/>
    <w:rsid w:val="00621B2F"/>
    <w:rsid w:val="00622CD6"/>
    <w:rsid w:val="00623C36"/>
    <w:rsid w:val="0062649B"/>
    <w:rsid w:val="006267AF"/>
    <w:rsid w:val="00626EFD"/>
    <w:rsid w:val="00627F72"/>
    <w:rsid w:val="00633A59"/>
    <w:rsid w:val="006346AD"/>
    <w:rsid w:val="006346E9"/>
    <w:rsid w:val="00634F03"/>
    <w:rsid w:val="00635C2D"/>
    <w:rsid w:val="00636482"/>
    <w:rsid w:val="006367D7"/>
    <w:rsid w:val="00636DC2"/>
    <w:rsid w:val="0064012E"/>
    <w:rsid w:val="0064111D"/>
    <w:rsid w:val="00641159"/>
    <w:rsid w:val="0064144B"/>
    <w:rsid w:val="00641F70"/>
    <w:rsid w:val="00642330"/>
    <w:rsid w:val="006427E3"/>
    <w:rsid w:val="00642A73"/>
    <w:rsid w:val="00642E17"/>
    <w:rsid w:val="006430A4"/>
    <w:rsid w:val="00643A90"/>
    <w:rsid w:val="0064457A"/>
    <w:rsid w:val="00645A33"/>
    <w:rsid w:val="00650A01"/>
    <w:rsid w:val="00652014"/>
    <w:rsid w:val="00652257"/>
    <w:rsid w:val="0065320C"/>
    <w:rsid w:val="0065321B"/>
    <w:rsid w:val="00653344"/>
    <w:rsid w:val="006535EA"/>
    <w:rsid w:val="00654066"/>
    <w:rsid w:val="00654D8F"/>
    <w:rsid w:val="006553FF"/>
    <w:rsid w:val="006555F3"/>
    <w:rsid w:val="00655BE8"/>
    <w:rsid w:val="00656B14"/>
    <w:rsid w:val="006608F0"/>
    <w:rsid w:val="00660A94"/>
    <w:rsid w:val="00660C87"/>
    <w:rsid w:val="006614A6"/>
    <w:rsid w:val="006630E3"/>
    <w:rsid w:val="0066340C"/>
    <w:rsid w:val="006635A1"/>
    <w:rsid w:val="00663649"/>
    <w:rsid w:val="00663F0C"/>
    <w:rsid w:val="006650A0"/>
    <w:rsid w:val="006651FE"/>
    <w:rsid w:val="006656A3"/>
    <w:rsid w:val="00665CA2"/>
    <w:rsid w:val="0066737D"/>
    <w:rsid w:val="006677C0"/>
    <w:rsid w:val="00667B0C"/>
    <w:rsid w:val="00672350"/>
    <w:rsid w:val="006724FB"/>
    <w:rsid w:val="00672A4D"/>
    <w:rsid w:val="0067454C"/>
    <w:rsid w:val="00676737"/>
    <w:rsid w:val="006774C5"/>
    <w:rsid w:val="00677C14"/>
    <w:rsid w:val="00680098"/>
    <w:rsid w:val="00681E06"/>
    <w:rsid w:val="00681EF8"/>
    <w:rsid w:val="00682821"/>
    <w:rsid w:val="00682D4F"/>
    <w:rsid w:val="006844EB"/>
    <w:rsid w:val="00685053"/>
    <w:rsid w:val="00685629"/>
    <w:rsid w:val="006868B9"/>
    <w:rsid w:val="00687AD0"/>
    <w:rsid w:val="00690425"/>
    <w:rsid w:val="006907F7"/>
    <w:rsid w:val="00690840"/>
    <w:rsid w:val="00691397"/>
    <w:rsid w:val="00691A11"/>
    <w:rsid w:val="00693E36"/>
    <w:rsid w:val="00695E22"/>
    <w:rsid w:val="006960D1"/>
    <w:rsid w:val="00696CFC"/>
    <w:rsid w:val="00697521"/>
    <w:rsid w:val="006A0190"/>
    <w:rsid w:val="006A0819"/>
    <w:rsid w:val="006A099C"/>
    <w:rsid w:val="006A0FED"/>
    <w:rsid w:val="006A10ED"/>
    <w:rsid w:val="006A12DC"/>
    <w:rsid w:val="006A1BF5"/>
    <w:rsid w:val="006A43B9"/>
    <w:rsid w:val="006A5056"/>
    <w:rsid w:val="006A6B0E"/>
    <w:rsid w:val="006B05F3"/>
    <w:rsid w:val="006B1994"/>
    <w:rsid w:val="006B1C75"/>
    <w:rsid w:val="006B3D45"/>
    <w:rsid w:val="006B486D"/>
    <w:rsid w:val="006B4BF8"/>
    <w:rsid w:val="006B6712"/>
    <w:rsid w:val="006B6AF7"/>
    <w:rsid w:val="006B76C1"/>
    <w:rsid w:val="006C0430"/>
    <w:rsid w:val="006C124E"/>
    <w:rsid w:val="006C16EC"/>
    <w:rsid w:val="006C1E75"/>
    <w:rsid w:val="006C2CF1"/>
    <w:rsid w:val="006C374F"/>
    <w:rsid w:val="006C422E"/>
    <w:rsid w:val="006C4285"/>
    <w:rsid w:val="006C5C6B"/>
    <w:rsid w:val="006C6ED2"/>
    <w:rsid w:val="006C7C20"/>
    <w:rsid w:val="006D0B55"/>
    <w:rsid w:val="006D0E88"/>
    <w:rsid w:val="006D1768"/>
    <w:rsid w:val="006D264F"/>
    <w:rsid w:val="006D30C7"/>
    <w:rsid w:val="006D373D"/>
    <w:rsid w:val="006D40C7"/>
    <w:rsid w:val="006D443F"/>
    <w:rsid w:val="006D4E97"/>
    <w:rsid w:val="006D5911"/>
    <w:rsid w:val="006D61DA"/>
    <w:rsid w:val="006D62AC"/>
    <w:rsid w:val="006D7C91"/>
    <w:rsid w:val="006E0E43"/>
    <w:rsid w:val="006E2BF6"/>
    <w:rsid w:val="006E3EA9"/>
    <w:rsid w:val="006E70A9"/>
    <w:rsid w:val="006F041D"/>
    <w:rsid w:val="006F0582"/>
    <w:rsid w:val="006F40DF"/>
    <w:rsid w:val="006F4689"/>
    <w:rsid w:val="006F52E1"/>
    <w:rsid w:val="006F52FA"/>
    <w:rsid w:val="006F6E3D"/>
    <w:rsid w:val="0070151F"/>
    <w:rsid w:val="00701655"/>
    <w:rsid w:val="007025D7"/>
    <w:rsid w:val="0070286A"/>
    <w:rsid w:val="00702E60"/>
    <w:rsid w:val="00703AFD"/>
    <w:rsid w:val="0070490B"/>
    <w:rsid w:val="007049C8"/>
    <w:rsid w:val="00705B82"/>
    <w:rsid w:val="00705C60"/>
    <w:rsid w:val="00705FB6"/>
    <w:rsid w:val="00707762"/>
    <w:rsid w:val="00707C86"/>
    <w:rsid w:val="007109AB"/>
    <w:rsid w:val="00711D0D"/>
    <w:rsid w:val="00712242"/>
    <w:rsid w:val="007130FE"/>
    <w:rsid w:val="00713BB3"/>
    <w:rsid w:val="00713C1E"/>
    <w:rsid w:val="00716546"/>
    <w:rsid w:val="007169A4"/>
    <w:rsid w:val="00721AF1"/>
    <w:rsid w:val="00721C98"/>
    <w:rsid w:val="00721DB6"/>
    <w:rsid w:val="00724B4D"/>
    <w:rsid w:val="00724D53"/>
    <w:rsid w:val="00725270"/>
    <w:rsid w:val="00725DB8"/>
    <w:rsid w:val="00726816"/>
    <w:rsid w:val="007274CE"/>
    <w:rsid w:val="007330F8"/>
    <w:rsid w:val="0073320A"/>
    <w:rsid w:val="0073324A"/>
    <w:rsid w:val="0073397A"/>
    <w:rsid w:val="00735BA7"/>
    <w:rsid w:val="00735F88"/>
    <w:rsid w:val="007367AA"/>
    <w:rsid w:val="00736ACD"/>
    <w:rsid w:val="00740343"/>
    <w:rsid w:val="00740857"/>
    <w:rsid w:val="00740F8E"/>
    <w:rsid w:val="00741FEC"/>
    <w:rsid w:val="007421C9"/>
    <w:rsid w:val="007422CE"/>
    <w:rsid w:val="007438DA"/>
    <w:rsid w:val="00743C7D"/>
    <w:rsid w:val="0074496A"/>
    <w:rsid w:val="00745D1D"/>
    <w:rsid w:val="0075036A"/>
    <w:rsid w:val="007503BE"/>
    <w:rsid w:val="00751283"/>
    <w:rsid w:val="00751F73"/>
    <w:rsid w:val="00752488"/>
    <w:rsid w:val="00752A5B"/>
    <w:rsid w:val="0075467D"/>
    <w:rsid w:val="00754806"/>
    <w:rsid w:val="00755438"/>
    <w:rsid w:val="00756338"/>
    <w:rsid w:val="0075666A"/>
    <w:rsid w:val="007574AC"/>
    <w:rsid w:val="0076004D"/>
    <w:rsid w:val="007614AF"/>
    <w:rsid w:val="0076325F"/>
    <w:rsid w:val="00763A63"/>
    <w:rsid w:val="00763C73"/>
    <w:rsid w:val="0076538D"/>
    <w:rsid w:val="00765D6F"/>
    <w:rsid w:val="00765FFC"/>
    <w:rsid w:val="0076655B"/>
    <w:rsid w:val="00767966"/>
    <w:rsid w:val="00767A32"/>
    <w:rsid w:val="007709BA"/>
    <w:rsid w:val="00771D7A"/>
    <w:rsid w:val="00771DA6"/>
    <w:rsid w:val="007723DE"/>
    <w:rsid w:val="00772435"/>
    <w:rsid w:val="00772898"/>
    <w:rsid w:val="00774548"/>
    <w:rsid w:val="00774B5E"/>
    <w:rsid w:val="00774C20"/>
    <w:rsid w:val="00776757"/>
    <w:rsid w:val="00776DF1"/>
    <w:rsid w:val="007772C0"/>
    <w:rsid w:val="00777EF8"/>
    <w:rsid w:val="00781536"/>
    <w:rsid w:val="00782204"/>
    <w:rsid w:val="00782E4B"/>
    <w:rsid w:val="007869DF"/>
    <w:rsid w:val="007871F4"/>
    <w:rsid w:val="00787679"/>
    <w:rsid w:val="00787CED"/>
    <w:rsid w:val="00790401"/>
    <w:rsid w:val="00790459"/>
    <w:rsid w:val="007905F4"/>
    <w:rsid w:val="00790736"/>
    <w:rsid w:val="00790C3B"/>
    <w:rsid w:val="00790EC7"/>
    <w:rsid w:val="00791259"/>
    <w:rsid w:val="00791D4C"/>
    <w:rsid w:val="0079203B"/>
    <w:rsid w:val="00794084"/>
    <w:rsid w:val="00794354"/>
    <w:rsid w:val="0079451E"/>
    <w:rsid w:val="00795CA0"/>
    <w:rsid w:val="00795EC8"/>
    <w:rsid w:val="007962C6"/>
    <w:rsid w:val="0079744E"/>
    <w:rsid w:val="007A0B0E"/>
    <w:rsid w:val="007A0F44"/>
    <w:rsid w:val="007A0F7C"/>
    <w:rsid w:val="007A0FC9"/>
    <w:rsid w:val="007A32A1"/>
    <w:rsid w:val="007A37C7"/>
    <w:rsid w:val="007A37EC"/>
    <w:rsid w:val="007A38F2"/>
    <w:rsid w:val="007A42E5"/>
    <w:rsid w:val="007A4D6B"/>
    <w:rsid w:val="007A714C"/>
    <w:rsid w:val="007A77EA"/>
    <w:rsid w:val="007B07B1"/>
    <w:rsid w:val="007B108D"/>
    <w:rsid w:val="007B4CB6"/>
    <w:rsid w:val="007B57B5"/>
    <w:rsid w:val="007B61AB"/>
    <w:rsid w:val="007B6B84"/>
    <w:rsid w:val="007B7193"/>
    <w:rsid w:val="007B74DB"/>
    <w:rsid w:val="007C0058"/>
    <w:rsid w:val="007C01EE"/>
    <w:rsid w:val="007C06A1"/>
    <w:rsid w:val="007C0F8A"/>
    <w:rsid w:val="007C1C89"/>
    <w:rsid w:val="007C206B"/>
    <w:rsid w:val="007C3F4B"/>
    <w:rsid w:val="007C45C7"/>
    <w:rsid w:val="007C61F4"/>
    <w:rsid w:val="007C6233"/>
    <w:rsid w:val="007C63CD"/>
    <w:rsid w:val="007C6559"/>
    <w:rsid w:val="007C65EE"/>
    <w:rsid w:val="007C70F7"/>
    <w:rsid w:val="007C7B86"/>
    <w:rsid w:val="007C7FE9"/>
    <w:rsid w:val="007D0EDA"/>
    <w:rsid w:val="007D1EC7"/>
    <w:rsid w:val="007D210A"/>
    <w:rsid w:val="007D23D4"/>
    <w:rsid w:val="007D2B63"/>
    <w:rsid w:val="007D34D2"/>
    <w:rsid w:val="007D44BE"/>
    <w:rsid w:val="007D45A4"/>
    <w:rsid w:val="007D53F2"/>
    <w:rsid w:val="007D5E32"/>
    <w:rsid w:val="007D6906"/>
    <w:rsid w:val="007D7386"/>
    <w:rsid w:val="007D7445"/>
    <w:rsid w:val="007D7F10"/>
    <w:rsid w:val="007E0135"/>
    <w:rsid w:val="007E0CEB"/>
    <w:rsid w:val="007E0DAC"/>
    <w:rsid w:val="007E1325"/>
    <w:rsid w:val="007E3323"/>
    <w:rsid w:val="007E4301"/>
    <w:rsid w:val="007E4A17"/>
    <w:rsid w:val="007E4A24"/>
    <w:rsid w:val="007E5C25"/>
    <w:rsid w:val="007E5F9A"/>
    <w:rsid w:val="007E6268"/>
    <w:rsid w:val="007E6845"/>
    <w:rsid w:val="007E74AB"/>
    <w:rsid w:val="007E75F5"/>
    <w:rsid w:val="007F03C3"/>
    <w:rsid w:val="007F08B0"/>
    <w:rsid w:val="007F131C"/>
    <w:rsid w:val="007F1460"/>
    <w:rsid w:val="007F148A"/>
    <w:rsid w:val="007F1663"/>
    <w:rsid w:val="007F167D"/>
    <w:rsid w:val="007F170E"/>
    <w:rsid w:val="007F1A23"/>
    <w:rsid w:val="007F2C4C"/>
    <w:rsid w:val="007F38A3"/>
    <w:rsid w:val="007F3944"/>
    <w:rsid w:val="007F5B74"/>
    <w:rsid w:val="007F7931"/>
    <w:rsid w:val="007F7FB9"/>
    <w:rsid w:val="0080025B"/>
    <w:rsid w:val="00800796"/>
    <w:rsid w:val="00801699"/>
    <w:rsid w:val="00802384"/>
    <w:rsid w:val="00802F26"/>
    <w:rsid w:val="00803170"/>
    <w:rsid w:val="0080428A"/>
    <w:rsid w:val="00805AB1"/>
    <w:rsid w:val="00805DA9"/>
    <w:rsid w:val="00806805"/>
    <w:rsid w:val="00806DC0"/>
    <w:rsid w:val="0081139F"/>
    <w:rsid w:val="00811704"/>
    <w:rsid w:val="0081196E"/>
    <w:rsid w:val="00811D28"/>
    <w:rsid w:val="008123D5"/>
    <w:rsid w:val="00813308"/>
    <w:rsid w:val="00815A4A"/>
    <w:rsid w:val="00816A36"/>
    <w:rsid w:val="00816E22"/>
    <w:rsid w:val="00817CB8"/>
    <w:rsid w:val="0082017F"/>
    <w:rsid w:val="00820220"/>
    <w:rsid w:val="00820DF2"/>
    <w:rsid w:val="008210DC"/>
    <w:rsid w:val="00822FF0"/>
    <w:rsid w:val="0082399F"/>
    <w:rsid w:val="00825957"/>
    <w:rsid w:val="00825DDB"/>
    <w:rsid w:val="0082686B"/>
    <w:rsid w:val="00830B3C"/>
    <w:rsid w:val="00831800"/>
    <w:rsid w:val="00832D60"/>
    <w:rsid w:val="0083309C"/>
    <w:rsid w:val="00833D2D"/>
    <w:rsid w:val="00833ED7"/>
    <w:rsid w:val="0083633A"/>
    <w:rsid w:val="0083646F"/>
    <w:rsid w:val="008375AA"/>
    <w:rsid w:val="008405F0"/>
    <w:rsid w:val="008412A1"/>
    <w:rsid w:val="008420C0"/>
    <w:rsid w:val="00842DA0"/>
    <w:rsid w:val="008448B2"/>
    <w:rsid w:val="008456FE"/>
    <w:rsid w:val="00845BA4"/>
    <w:rsid w:val="00847416"/>
    <w:rsid w:val="00850530"/>
    <w:rsid w:val="008512CB"/>
    <w:rsid w:val="00853938"/>
    <w:rsid w:val="00854846"/>
    <w:rsid w:val="0085690D"/>
    <w:rsid w:val="00856937"/>
    <w:rsid w:val="00857978"/>
    <w:rsid w:val="008603AC"/>
    <w:rsid w:val="0086122E"/>
    <w:rsid w:val="008633BA"/>
    <w:rsid w:val="00863690"/>
    <w:rsid w:val="008638E9"/>
    <w:rsid w:val="00865373"/>
    <w:rsid w:val="00865572"/>
    <w:rsid w:val="008656BA"/>
    <w:rsid w:val="00865A4A"/>
    <w:rsid w:val="0086610A"/>
    <w:rsid w:val="0086644E"/>
    <w:rsid w:val="0086677C"/>
    <w:rsid w:val="00866AB9"/>
    <w:rsid w:val="008677B4"/>
    <w:rsid w:val="0087028A"/>
    <w:rsid w:val="00870498"/>
    <w:rsid w:val="0087102B"/>
    <w:rsid w:val="008710B8"/>
    <w:rsid w:val="008719F4"/>
    <w:rsid w:val="008721B0"/>
    <w:rsid w:val="00873827"/>
    <w:rsid w:val="00873FAC"/>
    <w:rsid w:val="0087544D"/>
    <w:rsid w:val="008765E4"/>
    <w:rsid w:val="00877194"/>
    <w:rsid w:val="0087747B"/>
    <w:rsid w:val="00877E26"/>
    <w:rsid w:val="00880A45"/>
    <w:rsid w:val="00881CE8"/>
    <w:rsid w:val="00882629"/>
    <w:rsid w:val="008826B6"/>
    <w:rsid w:val="0088347D"/>
    <w:rsid w:val="00883745"/>
    <w:rsid w:val="00885D26"/>
    <w:rsid w:val="008861FE"/>
    <w:rsid w:val="00886571"/>
    <w:rsid w:val="00886A8F"/>
    <w:rsid w:val="008900BF"/>
    <w:rsid w:val="00890439"/>
    <w:rsid w:val="008905BC"/>
    <w:rsid w:val="00890E7F"/>
    <w:rsid w:val="0089291D"/>
    <w:rsid w:val="00892D9F"/>
    <w:rsid w:val="0089545C"/>
    <w:rsid w:val="0089725C"/>
    <w:rsid w:val="008A0751"/>
    <w:rsid w:val="008A1061"/>
    <w:rsid w:val="008A1FF3"/>
    <w:rsid w:val="008A5DB0"/>
    <w:rsid w:val="008A62A7"/>
    <w:rsid w:val="008A6EA4"/>
    <w:rsid w:val="008A6EEB"/>
    <w:rsid w:val="008A7031"/>
    <w:rsid w:val="008A7905"/>
    <w:rsid w:val="008A7BE0"/>
    <w:rsid w:val="008B0835"/>
    <w:rsid w:val="008B08C7"/>
    <w:rsid w:val="008B11D4"/>
    <w:rsid w:val="008B2E7B"/>
    <w:rsid w:val="008B2FA2"/>
    <w:rsid w:val="008B4684"/>
    <w:rsid w:val="008B5B5A"/>
    <w:rsid w:val="008B5D5E"/>
    <w:rsid w:val="008B67A9"/>
    <w:rsid w:val="008C0DC9"/>
    <w:rsid w:val="008C36A7"/>
    <w:rsid w:val="008C519D"/>
    <w:rsid w:val="008C5B62"/>
    <w:rsid w:val="008C5BB8"/>
    <w:rsid w:val="008C5CAB"/>
    <w:rsid w:val="008C66E1"/>
    <w:rsid w:val="008C676A"/>
    <w:rsid w:val="008C7211"/>
    <w:rsid w:val="008D006A"/>
    <w:rsid w:val="008D0EA6"/>
    <w:rsid w:val="008D2465"/>
    <w:rsid w:val="008D3CD3"/>
    <w:rsid w:val="008D3F28"/>
    <w:rsid w:val="008D4B46"/>
    <w:rsid w:val="008D51C0"/>
    <w:rsid w:val="008D5AD7"/>
    <w:rsid w:val="008D6205"/>
    <w:rsid w:val="008D7708"/>
    <w:rsid w:val="008E042A"/>
    <w:rsid w:val="008E0A8A"/>
    <w:rsid w:val="008E1733"/>
    <w:rsid w:val="008E1797"/>
    <w:rsid w:val="008E2261"/>
    <w:rsid w:val="008E31A8"/>
    <w:rsid w:val="008E3260"/>
    <w:rsid w:val="008E3B2B"/>
    <w:rsid w:val="008E50F7"/>
    <w:rsid w:val="008E556C"/>
    <w:rsid w:val="008E5C46"/>
    <w:rsid w:val="008E5E2C"/>
    <w:rsid w:val="008E6E57"/>
    <w:rsid w:val="008E7A83"/>
    <w:rsid w:val="008F07E2"/>
    <w:rsid w:val="008F0C90"/>
    <w:rsid w:val="008F17FA"/>
    <w:rsid w:val="008F3EF4"/>
    <w:rsid w:val="008F50D7"/>
    <w:rsid w:val="008F51EA"/>
    <w:rsid w:val="008F5EBC"/>
    <w:rsid w:val="008F5F9E"/>
    <w:rsid w:val="008F7023"/>
    <w:rsid w:val="008F7792"/>
    <w:rsid w:val="008F7F6E"/>
    <w:rsid w:val="009004BB"/>
    <w:rsid w:val="009005ED"/>
    <w:rsid w:val="0090147F"/>
    <w:rsid w:val="009016ED"/>
    <w:rsid w:val="00901BE8"/>
    <w:rsid w:val="0090382B"/>
    <w:rsid w:val="009040EF"/>
    <w:rsid w:val="00904439"/>
    <w:rsid w:val="00905D06"/>
    <w:rsid w:val="00906A53"/>
    <w:rsid w:val="00906BB8"/>
    <w:rsid w:val="00907C8E"/>
    <w:rsid w:val="00907F73"/>
    <w:rsid w:val="009117D7"/>
    <w:rsid w:val="00911DBD"/>
    <w:rsid w:val="00911E36"/>
    <w:rsid w:val="0091361A"/>
    <w:rsid w:val="00913D88"/>
    <w:rsid w:val="0091401C"/>
    <w:rsid w:val="009141EF"/>
    <w:rsid w:val="009146E9"/>
    <w:rsid w:val="009164F8"/>
    <w:rsid w:val="00916899"/>
    <w:rsid w:val="00917BEF"/>
    <w:rsid w:val="00920FAD"/>
    <w:rsid w:val="00921B18"/>
    <w:rsid w:val="009226FD"/>
    <w:rsid w:val="0092332E"/>
    <w:rsid w:val="0092356B"/>
    <w:rsid w:val="00923970"/>
    <w:rsid w:val="0092408D"/>
    <w:rsid w:val="00924319"/>
    <w:rsid w:val="00925963"/>
    <w:rsid w:val="00926B74"/>
    <w:rsid w:val="00926D7C"/>
    <w:rsid w:val="00926E08"/>
    <w:rsid w:val="00926F0D"/>
    <w:rsid w:val="00930287"/>
    <w:rsid w:val="0093089C"/>
    <w:rsid w:val="0093200E"/>
    <w:rsid w:val="00934843"/>
    <w:rsid w:val="009349E6"/>
    <w:rsid w:val="00934C71"/>
    <w:rsid w:val="00934E28"/>
    <w:rsid w:val="009351C6"/>
    <w:rsid w:val="009366EF"/>
    <w:rsid w:val="00937941"/>
    <w:rsid w:val="009379B8"/>
    <w:rsid w:val="00937C5B"/>
    <w:rsid w:val="0094078C"/>
    <w:rsid w:val="00943349"/>
    <w:rsid w:val="00944008"/>
    <w:rsid w:val="0094466C"/>
    <w:rsid w:val="009452F2"/>
    <w:rsid w:val="00945417"/>
    <w:rsid w:val="00946752"/>
    <w:rsid w:val="009472A1"/>
    <w:rsid w:val="009505B8"/>
    <w:rsid w:val="00950B85"/>
    <w:rsid w:val="00951F8A"/>
    <w:rsid w:val="00952518"/>
    <w:rsid w:val="00952571"/>
    <w:rsid w:val="00952E06"/>
    <w:rsid w:val="00953B0B"/>
    <w:rsid w:val="009547E5"/>
    <w:rsid w:val="00954F0D"/>
    <w:rsid w:val="00955D42"/>
    <w:rsid w:val="0095629B"/>
    <w:rsid w:val="0095727E"/>
    <w:rsid w:val="009575EC"/>
    <w:rsid w:val="00957DCC"/>
    <w:rsid w:val="0096002B"/>
    <w:rsid w:val="009601C0"/>
    <w:rsid w:val="00961468"/>
    <w:rsid w:val="009614A4"/>
    <w:rsid w:val="00961BE8"/>
    <w:rsid w:val="0096225E"/>
    <w:rsid w:val="00963C7F"/>
    <w:rsid w:val="00964082"/>
    <w:rsid w:val="009644B4"/>
    <w:rsid w:val="009670A1"/>
    <w:rsid w:val="00967EFD"/>
    <w:rsid w:val="009710F4"/>
    <w:rsid w:val="00971139"/>
    <w:rsid w:val="00971939"/>
    <w:rsid w:val="0097277B"/>
    <w:rsid w:val="00972805"/>
    <w:rsid w:val="00972961"/>
    <w:rsid w:val="00972AAB"/>
    <w:rsid w:val="0097497A"/>
    <w:rsid w:val="00975F71"/>
    <w:rsid w:val="00976683"/>
    <w:rsid w:val="0097730F"/>
    <w:rsid w:val="00977DC3"/>
    <w:rsid w:val="00982248"/>
    <w:rsid w:val="00982F7E"/>
    <w:rsid w:val="00983882"/>
    <w:rsid w:val="00983F97"/>
    <w:rsid w:val="00984D50"/>
    <w:rsid w:val="00985580"/>
    <w:rsid w:val="00985BDA"/>
    <w:rsid w:val="00985F6F"/>
    <w:rsid w:val="00986E9C"/>
    <w:rsid w:val="009902D7"/>
    <w:rsid w:val="0099165C"/>
    <w:rsid w:val="00991DC5"/>
    <w:rsid w:val="0099248C"/>
    <w:rsid w:val="0099257B"/>
    <w:rsid w:val="00992CB0"/>
    <w:rsid w:val="009942BC"/>
    <w:rsid w:val="0099603C"/>
    <w:rsid w:val="00996613"/>
    <w:rsid w:val="009A023D"/>
    <w:rsid w:val="009A055E"/>
    <w:rsid w:val="009A14C3"/>
    <w:rsid w:val="009A25C2"/>
    <w:rsid w:val="009A2F4C"/>
    <w:rsid w:val="009A3733"/>
    <w:rsid w:val="009A3B81"/>
    <w:rsid w:val="009A43BE"/>
    <w:rsid w:val="009A598E"/>
    <w:rsid w:val="009A7B7C"/>
    <w:rsid w:val="009B1C5D"/>
    <w:rsid w:val="009B22CC"/>
    <w:rsid w:val="009B237F"/>
    <w:rsid w:val="009B2466"/>
    <w:rsid w:val="009B2F4F"/>
    <w:rsid w:val="009B2F62"/>
    <w:rsid w:val="009B3D77"/>
    <w:rsid w:val="009B3F28"/>
    <w:rsid w:val="009B4996"/>
    <w:rsid w:val="009B53BB"/>
    <w:rsid w:val="009B574A"/>
    <w:rsid w:val="009B5D42"/>
    <w:rsid w:val="009B61B6"/>
    <w:rsid w:val="009B755F"/>
    <w:rsid w:val="009B799C"/>
    <w:rsid w:val="009C08DC"/>
    <w:rsid w:val="009C098E"/>
    <w:rsid w:val="009C0D9F"/>
    <w:rsid w:val="009C0FF0"/>
    <w:rsid w:val="009C1376"/>
    <w:rsid w:val="009C47E2"/>
    <w:rsid w:val="009C6106"/>
    <w:rsid w:val="009C6568"/>
    <w:rsid w:val="009C6BEF"/>
    <w:rsid w:val="009D01F7"/>
    <w:rsid w:val="009D0722"/>
    <w:rsid w:val="009D0EBE"/>
    <w:rsid w:val="009D1896"/>
    <w:rsid w:val="009D23C2"/>
    <w:rsid w:val="009D55C2"/>
    <w:rsid w:val="009D55C8"/>
    <w:rsid w:val="009D571C"/>
    <w:rsid w:val="009D78A7"/>
    <w:rsid w:val="009D7B18"/>
    <w:rsid w:val="009E1071"/>
    <w:rsid w:val="009E14CC"/>
    <w:rsid w:val="009E1C18"/>
    <w:rsid w:val="009E23C6"/>
    <w:rsid w:val="009E334C"/>
    <w:rsid w:val="009E3478"/>
    <w:rsid w:val="009E5821"/>
    <w:rsid w:val="009E6810"/>
    <w:rsid w:val="009E78F8"/>
    <w:rsid w:val="009F06AB"/>
    <w:rsid w:val="009F106C"/>
    <w:rsid w:val="009F28D7"/>
    <w:rsid w:val="009F3224"/>
    <w:rsid w:val="009F36CD"/>
    <w:rsid w:val="009F3AD9"/>
    <w:rsid w:val="009F3D98"/>
    <w:rsid w:val="009F4183"/>
    <w:rsid w:val="009F508C"/>
    <w:rsid w:val="009F6724"/>
    <w:rsid w:val="009F69F4"/>
    <w:rsid w:val="009F6B7F"/>
    <w:rsid w:val="009F6CC6"/>
    <w:rsid w:val="00A01DB6"/>
    <w:rsid w:val="00A05514"/>
    <w:rsid w:val="00A06A74"/>
    <w:rsid w:val="00A070C4"/>
    <w:rsid w:val="00A07424"/>
    <w:rsid w:val="00A07B59"/>
    <w:rsid w:val="00A07BED"/>
    <w:rsid w:val="00A1109C"/>
    <w:rsid w:val="00A11DE6"/>
    <w:rsid w:val="00A11EBE"/>
    <w:rsid w:val="00A13E6A"/>
    <w:rsid w:val="00A145EE"/>
    <w:rsid w:val="00A14AD8"/>
    <w:rsid w:val="00A16130"/>
    <w:rsid w:val="00A16864"/>
    <w:rsid w:val="00A16C57"/>
    <w:rsid w:val="00A20A60"/>
    <w:rsid w:val="00A22261"/>
    <w:rsid w:val="00A22363"/>
    <w:rsid w:val="00A2568A"/>
    <w:rsid w:val="00A257F7"/>
    <w:rsid w:val="00A26AF2"/>
    <w:rsid w:val="00A26B3D"/>
    <w:rsid w:val="00A27E31"/>
    <w:rsid w:val="00A3034B"/>
    <w:rsid w:val="00A307A6"/>
    <w:rsid w:val="00A32375"/>
    <w:rsid w:val="00A329B7"/>
    <w:rsid w:val="00A33017"/>
    <w:rsid w:val="00A34DB7"/>
    <w:rsid w:val="00A34EB1"/>
    <w:rsid w:val="00A35950"/>
    <w:rsid w:val="00A35A61"/>
    <w:rsid w:val="00A36335"/>
    <w:rsid w:val="00A36C66"/>
    <w:rsid w:val="00A408CC"/>
    <w:rsid w:val="00A4115C"/>
    <w:rsid w:val="00A415A1"/>
    <w:rsid w:val="00A44A85"/>
    <w:rsid w:val="00A45821"/>
    <w:rsid w:val="00A45F4B"/>
    <w:rsid w:val="00A45FFD"/>
    <w:rsid w:val="00A46722"/>
    <w:rsid w:val="00A470CA"/>
    <w:rsid w:val="00A47427"/>
    <w:rsid w:val="00A507DE"/>
    <w:rsid w:val="00A51CA7"/>
    <w:rsid w:val="00A52A82"/>
    <w:rsid w:val="00A53E99"/>
    <w:rsid w:val="00A5442D"/>
    <w:rsid w:val="00A55609"/>
    <w:rsid w:val="00A578B4"/>
    <w:rsid w:val="00A57D3A"/>
    <w:rsid w:val="00A60126"/>
    <w:rsid w:val="00A60B09"/>
    <w:rsid w:val="00A60D21"/>
    <w:rsid w:val="00A60D4A"/>
    <w:rsid w:val="00A62123"/>
    <w:rsid w:val="00A62906"/>
    <w:rsid w:val="00A633C6"/>
    <w:rsid w:val="00A63831"/>
    <w:rsid w:val="00A64561"/>
    <w:rsid w:val="00A64D1A"/>
    <w:rsid w:val="00A64FDB"/>
    <w:rsid w:val="00A660FB"/>
    <w:rsid w:val="00A67CEC"/>
    <w:rsid w:val="00A70CB2"/>
    <w:rsid w:val="00A716DA"/>
    <w:rsid w:val="00A71972"/>
    <w:rsid w:val="00A7306C"/>
    <w:rsid w:val="00A734FF"/>
    <w:rsid w:val="00A737D7"/>
    <w:rsid w:val="00A73DAD"/>
    <w:rsid w:val="00A73FFC"/>
    <w:rsid w:val="00A75078"/>
    <w:rsid w:val="00A75319"/>
    <w:rsid w:val="00A766B5"/>
    <w:rsid w:val="00A769E1"/>
    <w:rsid w:val="00A77620"/>
    <w:rsid w:val="00A77BBC"/>
    <w:rsid w:val="00A80B0C"/>
    <w:rsid w:val="00A8179B"/>
    <w:rsid w:val="00A817E0"/>
    <w:rsid w:val="00A81C12"/>
    <w:rsid w:val="00A81C7D"/>
    <w:rsid w:val="00A820C6"/>
    <w:rsid w:val="00A84498"/>
    <w:rsid w:val="00A84B7B"/>
    <w:rsid w:val="00A84C78"/>
    <w:rsid w:val="00A85717"/>
    <w:rsid w:val="00A862C4"/>
    <w:rsid w:val="00A8669D"/>
    <w:rsid w:val="00A86B15"/>
    <w:rsid w:val="00A8767A"/>
    <w:rsid w:val="00A87C6B"/>
    <w:rsid w:val="00A87EA1"/>
    <w:rsid w:val="00A9073D"/>
    <w:rsid w:val="00A90861"/>
    <w:rsid w:val="00A90D7F"/>
    <w:rsid w:val="00A94147"/>
    <w:rsid w:val="00A963B0"/>
    <w:rsid w:val="00A972B5"/>
    <w:rsid w:val="00A97AC4"/>
    <w:rsid w:val="00A97D0A"/>
    <w:rsid w:val="00A97E0F"/>
    <w:rsid w:val="00AA00A6"/>
    <w:rsid w:val="00AA02CD"/>
    <w:rsid w:val="00AA0694"/>
    <w:rsid w:val="00AA0DAF"/>
    <w:rsid w:val="00AA0ED0"/>
    <w:rsid w:val="00AA10E0"/>
    <w:rsid w:val="00AA4475"/>
    <w:rsid w:val="00AA4E69"/>
    <w:rsid w:val="00AA5549"/>
    <w:rsid w:val="00AB0776"/>
    <w:rsid w:val="00AB09DC"/>
    <w:rsid w:val="00AB0F84"/>
    <w:rsid w:val="00AB185F"/>
    <w:rsid w:val="00AB2230"/>
    <w:rsid w:val="00AB24B3"/>
    <w:rsid w:val="00AB2736"/>
    <w:rsid w:val="00AB28D2"/>
    <w:rsid w:val="00AB3318"/>
    <w:rsid w:val="00AB35A9"/>
    <w:rsid w:val="00AB3C9F"/>
    <w:rsid w:val="00AB5345"/>
    <w:rsid w:val="00AB60F6"/>
    <w:rsid w:val="00AB7DA2"/>
    <w:rsid w:val="00AC12AA"/>
    <w:rsid w:val="00AC1B96"/>
    <w:rsid w:val="00AC3A36"/>
    <w:rsid w:val="00AC3BE6"/>
    <w:rsid w:val="00AC4E9B"/>
    <w:rsid w:val="00AC639C"/>
    <w:rsid w:val="00AC6EE2"/>
    <w:rsid w:val="00AC746E"/>
    <w:rsid w:val="00AC754F"/>
    <w:rsid w:val="00AC7929"/>
    <w:rsid w:val="00AC7EE6"/>
    <w:rsid w:val="00AD0DB8"/>
    <w:rsid w:val="00AD10D7"/>
    <w:rsid w:val="00AD2396"/>
    <w:rsid w:val="00AD2A6D"/>
    <w:rsid w:val="00AD4EBA"/>
    <w:rsid w:val="00AD5861"/>
    <w:rsid w:val="00AD5FE9"/>
    <w:rsid w:val="00AD609C"/>
    <w:rsid w:val="00AE0998"/>
    <w:rsid w:val="00AE0B71"/>
    <w:rsid w:val="00AE1C48"/>
    <w:rsid w:val="00AE31CA"/>
    <w:rsid w:val="00AE4E81"/>
    <w:rsid w:val="00AE5424"/>
    <w:rsid w:val="00AE60FF"/>
    <w:rsid w:val="00AE6EC2"/>
    <w:rsid w:val="00AE7CB0"/>
    <w:rsid w:val="00AF070E"/>
    <w:rsid w:val="00AF0C5C"/>
    <w:rsid w:val="00AF1CDC"/>
    <w:rsid w:val="00AF2D23"/>
    <w:rsid w:val="00AF5064"/>
    <w:rsid w:val="00AF5FC3"/>
    <w:rsid w:val="00AF62FC"/>
    <w:rsid w:val="00AF6C9E"/>
    <w:rsid w:val="00AF757A"/>
    <w:rsid w:val="00AF78AF"/>
    <w:rsid w:val="00B00229"/>
    <w:rsid w:val="00B018C1"/>
    <w:rsid w:val="00B02797"/>
    <w:rsid w:val="00B0338A"/>
    <w:rsid w:val="00B03DD4"/>
    <w:rsid w:val="00B05958"/>
    <w:rsid w:val="00B05B45"/>
    <w:rsid w:val="00B0605B"/>
    <w:rsid w:val="00B06339"/>
    <w:rsid w:val="00B0641A"/>
    <w:rsid w:val="00B07A84"/>
    <w:rsid w:val="00B12A87"/>
    <w:rsid w:val="00B13DC3"/>
    <w:rsid w:val="00B15DE1"/>
    <w:rsid w:val="00B15E3C"/>
    <w:rsid w:val="00B1607B"/>
    <w:rsid w:val="00B172DC"/>
    <w:rsid w:val="00B20DCC"/>
    <w:rsid w:val="00B214CB"/>
    <w:rsid w:val="00B21631"/>
    <w:rsid w:val="00B218DE"/>
    <w:rsid w:val="00B220A6"/>
    <w:rsid w:val="00B22FF2"/>
    <w:rsid w:val="00B2347B"/>
    <w:rsid w:val="00B23B8B"/>
    <w:rsid w:val="00B243F8"/>
    <w:rsid w:val="00B24B1A"/>
    <w:rsid w:val="00B24FBA"/>
    <w:rsid w:val="00B259AC"/>
    <w:rsid w:val="00B264FA"/>
    <w:rsid w:val="00B26F4F"/>
    <w:rsid w:val="00B3099A"/>
    <w:rsid w:val="00B316E4"/>
    <w:rsid w:val="00B31E7B"/>
    <w:rsid w:val="00B330B4"/>
    <w:rsid w:val="00B332E0"/>
    <w:rsid w:val="00B336B0"/>
    <w:rsid w:val="00B33C55"/>
    <w:rsid w:val="00B3625C"/>
    <w:rsid w:val="00B364C0"/>
    <w:rsid w:val="00B36764"/>
    <w:rsid w:val="00B36F2D"/>
    <w:rsid w:val="00B36FB8"/>
    <w:rsid w:val="00B37496"/>
    <w:rsid w:val="00B37B1D"/>
    <w:rsid w:val="00B37CDA"/>
    <w:rsid w:val="00B409C6"/>
    <w:rsid w:val="00B40C5E"/>
    <w:rsid w:val="00B412D9"/>
    <w:rsid w:val="00B42288"/>
    <w:rsid w:val="00B4249C"/>
    <w:rsid w:val="00B45930"/>
    <w:rsid w:val="00B4608B"/>
    <w:rsid w:val="00B460B8"/>
    <w:rsid w:val="00B463AE"/>
    <w:rsid w:val="00B46EB5"/>
    <w:rsid w:val="00B50C98"/>
    <w:rsid w:val="00B510A9"/>
    <w:rsid w:val="00B510B5"/>
    <w:rsid w:val="00B51470"/>
    <w:rsid w:val="00B5237C"/>
    <w:rsid w:val="00B53402"/>
    <w:rsid w:val="00B548FA"/>
    <w:rsid w:val="00B55441"/>
    <w:rsid w:val="00B60B85"/>
    <w:rsid w:val="00B61071"/>
    <w:rsid w:val="00B62516"/>
    <w:rsid w:val="00B638F6"/>
    <w:rsid w:val="00B63A9F"/>
    <w:rsid w:val="00B63E85"/>
    <w:rsid w:val="00B64564"/>
    <w:rsid w:val="00B64DCE"/>
    <w:rsid w:val="00B65AF5"/>
    <w:rsid w:val="00B66829"/>
    <w:rsid w:val="00B66E7F"/>
    <w:rsid w:val="00B671F9"/>
    <w:rsid w:val="00B6774F"/>
    <w:rsid w:val="00B701EA"/>
    <w:rsid w:val="00B70744"/>
    <w:rsid w:val="00B710F3"/>
    <w:rsid w:val="00B714D6"/>
    <w:rsid w:val="00B71B1C"/>
    <w:rsid w:val="00B71B64"/>
    <w:rsid w:val="00B72B97"/>
    <w:rsid w:val="00B72EE6"/>
    <w:rsid w:val="00B72F09"/>
    <w:rsid w:val="00B73B82"/>
    <w:rsid w:val="00B73D4D"/>
    <w:rsid w:val="00B73EEF"/>
    <w:rsid w:val="00B73FE9"/>
    <w:rsid w:val="00B74954"/>
    <w:rsid w:val="00B77521"/>
    <w:rsid w:val="00B77BA9"/>
    <w:rsid w:val="00B81A0D"/>
    <w:rsid w:val="00B81C43"/>
    <w:rsid w:val="00B829A0"/>
    <w:rsid w:val="00B83494"/>
    <w:rsid w:val="00B8415F"/>
    <w:rsid w:val="00B843FB"/>
    <w:rsid w:val="00B8445D"/>
    <w:rsid w:val="00B85444"/>
    <w:rsid w:val="00B85EA4"/>
    <w:rsid w:val="00B863B2"/>
    <w:rsid w:val="00B8664E"/>
    <w:rsid w:val="00B875DF"/>
    <w:rsid w:val="00B90238"/>
    <w:rsid w:val="00B93419"/>
    <w:rsid w:val="00B93A47"/>
    <w:rsid w:val="00B93F6F"/>
    <w:rsid w:val="00B974F7"/>
    <w:rsid w:val="00B976CD"/>
    <w:rsid w:val="00B97824"/>
    <w:rsid w:val="00B97FDF"/>
    <w:rsid w:val="00BA0551"/>
    <w:rsid w:val="00BA1394"/>
    <w:rsid w:val="00BA2C2C"/>
    <w:rsid w:val="00BA2D6D"/>
    <w:rsid w:val="00BA2E47"/>
    <w:rsid w:val="00BA31E1"/>
    <w:rsid w:val="00BA3296"/>
    <w:rsid w:val="00BA3840"/>
    <w:rsid w:val="00BA60CE"/>
    <w:rsid w:val="00BA700C"/>
    <w:rsid w:val="00BA7416"/>
    <w:rsid w:val="00BA76BE"/>
    <w:rsid w:val="00BB0274"/>
    <w:rsid w:val="00BB054C"/>
    <w:rsid w:val="00BB1392"/>
    <w:rsid w:val="00BB1F3A"/>
    <w:rsid w:val="00BB2584"/>
    <w:rsid w:val="00BB2BCF"/>
    <w:rsid w:val="00BB3BAC"/>
    <w:rsid w:val="00BB3E93"/>
    <w:rsid w:val="00BB514B"/>
    <w:rsid w:val="00BB5DEE"/>
    <w:rsid w:val="00BB606C"/>
    <w:rsid w:val="00BB647A"/>
    <w:rsid w:val="00BB665A"/>
    <w:rsid w:val="00BB791D"/>
    <w:rsid w:val="00BB7989"/>
    <w:rsid w:val="00BC07DD"/>
    <w:rsid w:val="00BC1ED8"/>
    <w:rsid w:val="00BC222C"/>
    <w:rsid w:val="00BC313E"/>
    <w:rsid w:val="00BC32B8"/>
    <w:rsid w:val="00BC3676"/>
    <w:rsid w:val="00BC44F0"/>
    <w:rsid w:val="00BC4FA4"/>
    <w:rsid w:val="00BC5E26"/>
    <w:rsid w:val="00BC5FAB"/>
    <w:rsid w:val="00BC7C74"/>
    <w:rsid w:val="00BD04D8"/>
    <w:rsid w:val="00BD070F"/>
    <w:rsid w:val="00BD07C0"/>
    <w:rsid w:val="00BD1152"/>
    <w:rsid w:val="00BD3B9E"/>
    <w:rsid w:val="00BD3E97"/>
    <w:rsid w:val="00BD40AD"/>
    <w:rsid w:val="00BD44A7"/>
    <w:rsid w:val="00BD4C61"/>
    <w:rsid w:val="00BD5370"/>
    <w:rsid w:val="00BE03FA"/>
    <w:rsid w:val="00BE1313"/>
    <w:rsid w:val="00BE150C"/>
    <w:rsid w:val="00BE1DE5"/>
    <w:rsid w:val="00BE25AA"/>
    <w:rsid w:val="00BE2694"/>
    <w:rsid w:val="00BE285D"/>
    <w:rsid w:val="00BE2960"/>
    <w:rsid w:val="00BE2C3E"/>
    <w:rsid w:val="00BE371C"/>
    <w:rsid w:val="00BE45BC"/>
    <w:rsid w:val="00BE468F"/>
    <w:rsid w:val="00BE4719"/>
    <w:rsid w:val="00BE495D"/>
    <w:rsid w:val="00BE4EA5"/>
    <w:rsid w:val="00BE6292"/>
    <w:rsid w:val="00BE68FF"/>
    <w:rsid w:val="00BE6C01"/>
    <w:rsid w:val="00BE6CA8"/>
    <w:rsid w:val="00BE7188"/>
    <w:rsid w:val="00BE7992"/>
    <w:rsid w:val="00BE7AD0"/>
    <w:rsid w:val="00BF07A2"/>
    <w:rsid w:val="00BF0D64"/>
    <w:rsid w:val="00BF16E4"/>
    <w:rsid w:val="00BF2876"/>
    <w:rsid w:val="00BF2F75"/>
    <w:rsid w:val="00BF3878"/>
    <w:rsid w:val="00BF4DC2"/>
    <w:rsid w:val="00BF55DE"/>
    <w:rsid w:val="00BF5D6B"/>
    <w:rsid w:val="00BF6FA9"/>
    <w:rsid w:val="00BF7BE5"/>
    <w:rsid w:val="00BF7CE7"/>
    <w:rsid w:val="00C003E8"/>
    <w:rsid w:val="00C0689E"/>
    <w:rsid w:val="00C1107F"/>
    <w:rsid w:val="00C1133C"/>
    <w:rsid w:val="00C11BDF"/>
    <w:rsid w:val="00C12E7C"/>
    <w:rsid w:val="00C13551"/>
    <w:rsid w:val="00C1363D"/>
    <w:rsid w:val="00C14EB8"/>
    <w:rsid w:val="00C152DB"/>
    <w:rsid w:val="00C16CE4"/>
    <w:rsid w:val="00C17843"/>
    <w:rsid w:val="00C202BB"/>
    <w:rsid w:val="00C209DB"/>
    <w:rsid w:val="00C20B68"/>
    <w:rsid w:val="00C213D3"/>
    <w:rsid w:val="00C22096"/>
    <w:rsid w:val="00C23147"/>
    <w:rsid w:val="00C26E38"/>
    <w:rsid w:val="00C3119D"/>
    <w:rsid w:val="00C31979"/>
    <w:rsid w:val="00C33BAA"/>
    <w:rsid w:val="00C34132"/>
    <w:rsid w:val="00C3459E"/>
    <w:rsid w:val="00C34F23"/>
    <w:rsid w:val="00C3670A"/>
    <w:rsid w:val="00C416AE"/>
    <w:rsid w:val="00C41806"/>
    <w:rsid w:val="00C42C57"/>
    <w:rsid w:val="00C4439D"/>
    <w:rsid w:val="00C44642"/>
    <w:rsid w:val="00C44801"/>
    <w:rsid w:val="00C451D6"/>
    <w:rsid w:val="00C45FCD"/>
    <w:rsid w:val="00C4626E"/>
    <w:rsid w:val="00C46C62"/>
    <w:rsid w:val="00C47039"/>
    <w:rsid w:val="00C47681"/>
    <w:rsid w:val="00C47777"/>
    <w:rsid w:val="00C47AAB"/>
    <w:rsid w:val="00C50DD9"/>
    <w:rsid w:val="00C52887"/>
    <w:rsid w:val="00C52909"/>
    <w:rsid w:val="00C52A84"/>
    <w:rsid w:val="00C52C8F"/>
    <w:rsid w:val="00C53A80"/>
    <w:rsid w:val="00C55850"/>
    <w:rsid w:val="00C5641B"/>
    <w:rsid w:val="00C56887"/>
    <w:rsid w:val="00C56A33"/>
    <w:rsid w:val="00C60546"/>
    <w:rsid w:val="00C60616"/>
    <w:rsid w:val="00C61501"/>
    <w:rsid w:val="00C615CA"/>
    <w:rsid w:val="00C6243A"/>
    <w:rsid w:val="00C62C77"/>
    <w:rsid w:val="00C63B5A"/>
    <w:rsid w:val="00C6569C"/>
    <w:rsid w:val="00C65AB5"/>
    <w:rsid w:val="00C665F9"/>
    <w:rsid w:val="00C66BAD"/>
    <w:rsid w:val="00C70EA6"/>
    <w:rsid w:val="00C7201F"/>
    <w:rsid w:val="00C72AFE"/>
    <w:rsid w:val="00C737B1"/>
    <w:rsid w:val="00C740AA"/>
    <w:rsid w:val="00C756D5"/>
    <w:rsid w:val="00C76127"/>
    <w:rsid w:val="00C7637A"/>
    <w:rsid w:val="00C80394"/>
    <w:rsid w:val="00C815FF"/>
    <w:rsid w:val="00C8199C"/>
    <w:rsid w:val="00C825EE"/>
    <w:rsid w:val="00C826E3"/>
    <w:rsid w:val="00C82828"/>
    <w:rsid w:val="00C8401F"/>
    <w:rsid w:val="00C84736"/>
    <w:rsid w:val="00C85393"/>
    <w:rsid w:val="00C86724"/>
    <w:rsid w:val="00C87B36"/>
    <w:rsid w:val="00C9066C"/>
    <w:rsid w:val="00C907D6"/>
    <w:rsid w:val="00C90FBC"/>
    <w:rsid w:val="00C92745"/>
    <w:rsid w:val="00C92FB0"/>
    <w:rsid w:val="00C934FB"/>
    <w:rsid w:val="00C935C9"/>
    <w:rsid w:val="00C94AF0"/>
    <w:rsid w:val="00C95A3B"/>
    <w:rsid w:val="00C970E6"/>
    <w:rsid w:val="00C971BD"/>
    <w:rsid w:val="00C9749B"/>
    <w:rsid w:val="00CA1BCA"/>
    <w:rsid w:val="00CA36EA"/>
    <w:rsid w:val="00CA4629"/>
    <w:rsid w:val="00CA6422"/>
    <w:rsid w:val="00CB008E"/>
    <w:rsid w:val="00CB0A9A"/>
    <w:rsid w:val="00CB0AE1"/>
    <w:rsid w:val="00CB131D"/>
    <w:rsid w:val="00CB18AD"/>
    <w:rsid w:val="00CB22BC"/>
    <w:rsid w:val="00CB313A"/>
    <w:rsid w:val="00CB3211"/>
    <w:rsid w:val="00CB5154"/>
    <w:rsid w:val="00CB5266"/>
    <w:rsid w:val="00CB557D"/>
    <w:rsid w:val="00CB7009"/>
    <w:rsid w:val="00CB7B45"/>
    <w:rsid w:val="00CC015E"/>
    <w:rsid w:val="00CC070B"/>
    <w:rsid w:val="00CC14FA"/>
    <w:rsid w:val="00CC2366"/>
    <w:rsid w:val="00CC2A75"/>
    <w:rsid w:val="00CC3DBD"/>
    <w:rsid w:val="00CC547D"/>
    <w:rsid w:val="00CC58EA"/>
    <w:rsid w:val="00CC6454"/>
    <w:rsid w:val="00CD0685"/>
    <w:rsid w:val="00CD108E"/>
    <w:rsid w:val="00CD2398"/>
    <w:rsid w:val="00CD28FE"/>
    <w:rsid w:val="00CD387C"/>
    <w:rsid w:val="00CD3E2C"/>
    <w:rsid w:val="00CD3E62"/>
    <w:rsid w:val="00CD4665"/>
    <w:rsid w:val="00CD48B7"/>
    <w:rsid w:val="00CD5A47"/>
    <w:rsid w:val="00CD7EEB"/>
    <w:rsid w:val="00CD7F34"/>
    <w:rsid w:val="00CE10FE"/>
    <w:rsid w:val="00CE1448"/>
    <w:rsid w:val="00CE17A5"/>
    <w:rsid w:val="00CE1998"/>
    <w:rsid w:val="00CE1FA4"/>
    <w:rsid w:val="00CE2C4D"/>
    <w:rsid w:val="00CE3675"/>
    <w:rsid w:val="00CE4436"/>
    <w:rsid w:val="00CE4BB4"/>
    <w:rsid w:val="00CE687D"/>
    <w:rsid w:val="00CE72B2"/>
    <w:rsid w:val="00CE7648"/>
    <w:rsid w:val="00CF01AC"/>
    <w:rsid w:val="00CF0345"/>
    <w:rsid w:val="00CF0CD2"/>
    <w:rsid w:val="00CF1144"/>
    <w:rsid w:val="00CF14A1"/>
    <w:rsid w:val="00CF208F"/>
    <w:rsid w:val="00CF23D1"/>
    <w:rsid w:val="00CF32D3"/>
    <w:rsid w:val="00CF356B"/>
    <w:rsid w:val="00CF4F64"/>
    <w:rsid w:val="00CF62E7"/>
    <w:rsid w:val="00CF73FF"/>
    <w:rsid w:val="00D01B00"/>
    <w:rsid w:val="00D025B7"/>
    <w:rsid w:val="00D029B4"/>
    <w:rsid w:val="00D02B79"/>
    <w:rsid w:val="00D03A56"/>
    <w:rsid w:val="00D04DCD"/>
    <w:rsid w:val="00D05DCE"/>
    <w:rsid w:val="00D0742D"/>
    <w:rsid w:val="00D0778C"/>
    <w:rsid w:val="00D07C99"/>
    <w:rsid w:val="00D15270"/>
    <w:rsid w:val="00D16870"/>
    <w:rsid w:val="00D20100"/>
    <w:rsid w:val="00D20305"/>
    <w:rsid w:val="00D204EB"/>
    <w:rsid w:val="00D20F9F"/>
    <w:rsid w:val="00D22C5C"/>
    <w:rsid w:val="00D23168"/>
    <w:rsid w:val="00D231E0"/>
    <w:rsid w:val="00D23315"/>
    <w:rsid w:val="00D24767"/>
    <w:rsid w:val="00D24A47"/>
    <w:rsid w:val="00D258D1"/>
    <w:rsid w:val="00D30DD8"/>
    <w:rsid w:val="00D30F04"/>
    <w:rsid w:val="00D330DE"/>
    <w:rsid w:val="00D33DDD"/>
    <w:rsid w:val="00D3413F"/>
    <w:rsid w:val="00D37B98"/>
    <w:rsid w:val="00D37CBB"/>
    <w:rsid w:val="00D37E4D"/>
    <w:rsid w:val="00D40517"/>
    <w:rsid w:val="00D4099A"/>
    <w:rsid w:val="00D40E8C"/>
    <w:rsid w:val="00D42479"/>
    <w:rsid w:val="00D43653"/>
    <w:rsid w:val="00D45048"/>
    <w:rsid w:val="00D45106"/>
    <w:rsid w:val="00D50E8E"/>
    <w:rsid w:val="00D51C2C"/>
    <w:rsid w:val="00D52311"/>
    <w:rsid w:val="00D52362"/>
    <w:rsid w:val="00D5311C"/>
    <w:rsid w:val="00D54B79"/>
    <w:rsid w:val="00D55086"/>
    <w:rsid w:val="00D552D9"/>
    <w:rsid w:val="00D556FB"/>
    <w:rsid w:val="00D56069"/>
    <w:rsid w:val="00D56E07"/>
    <w:rsid w:val="00D56EC5"/>
    <w:rsid w:val="00D57A8F"/>
    <w:rsid w:val="00D61E75"/>
    <w:rsid w:val="00D62ED1"/>
    <w:rsid w:val="00D6363F"/>
    <w:rsid w:val="00D63E51"/>
    <w:rsid w:val="00D65CC5"/>
    <w:rsid w:val="00D67150"/>
    <w:rsid w:val="00D67248"/>
    <w:rsid w:val="00D67698"/>
    <w:rsid w:val="00D67841"/>
    <w:rsid w:val="00D67CC6"/>
    <w:rsid w:val="00D702F6"/>
    <w:rsid w:val="00D70651"/>
    <w:rsid w:val="00D71C10"/>
    <w:rsid w:val="00D71CCD"/>
    <w:rsid w:val="00D72B71"/>
    <w:rsid w:val="00D72CB9"/>
    <w:rsid w:val="00D7309D"/>
    <w:rsid w:val="00D73562"/>
    <w:rsid w:val="00D73999"/>
    <w:rsid w:val="00D73ED7"/>
    <w:rsid w:val="00D76955"/>
    <w:rsid w:val="00D76B5A"/>
    <w:rsid w:val="00D76CF3"/>
    <w:rsid w:val="00D76EF2"/>
    <w:rsid w:val="00D80283"/>
    <w:rsid w:val="00D80585"/>
    <w:rsid w:val="00D80C7F"/>
    <w:rsid w:val="00D8111C"/>
    <w:rsid w:val="00D82931"/>
    <w:rsid w:val="00D82C05"/>
    <w:rsid w:val="00D83090"/>
    <w:rsid w:val="00D85393"/>
    <w:rsid w:val="00D85590"/>
    <w:rsid w:val="00D865F9"/>
    <w:rsid w:val="00D8699E"/>
    <w:rsid w:val="00D86FB9"/>
    <w:rsid w:val="00D873B7"/>
    <w:rsid w:val="00D912C8"/>
    <w:rsid w:val="00D920DF"/>
    <w:rsid w:val="00D9238A"/>
    <w:rsid w:val="00D923AF"/>
    <w:rsid w:val="00D93858"/>
    <w:rsid w:val="00D944A3"/>
    <w:rsid w:val="00D947A6"/>
    <w:rsid w:val="00D94D06"/>
    <w:rsid w:val="00D94F24"/>
    <w:rsid w:val="00D950DF"/>
    <w:rsid w:val="00D951E1"/>
    <w:rsid w:val="00D965B6"/>
    <w:rsid w:val="00D970BE"/>
    <w:rsid w:val="00D97B51"/>
    <w:rsid w:val="00D97F8E"/>
    <w:rsid w:val="00DA0324"/>
    <w:rsid w:val="00DA175F"/>
    <w:rsid w:val="00DA1EAD"/>
    <w:rsid w:val="00DA28EE"/>
    <w:rsid w:val="00DA29AE"/>
    <w:rsid w:val="00DA3993"/>
    <w:rsid w:val="00DA399B"/>
    <w:rsid w:val="00DA3D71"/>
    <w:rsid w:val="00DA430C"/>
    <w:rsid w:val="00DA443D"/>
    <w:rsid w:val="00DA4F24"/>
    <w:rsid w:val="00DA5763"/>
    <w:rsid w:val="00DA6D09"/>
    <w:rsid w:val="00DA74A8"/>
    <w:rsid w:val="00DA7E41"/>
    <w:rsid w:val="00DB01E4"/>
    <w:rsid w:val="00DB19C4"/>
    <w:rsid w:val="00DB22FD"/>
    <w:rsid w:val="00DB2CEA"/>
    <w:rsid w:val="00DB319F"/>
    <w:rsid w:val="00DB3565"/>
    <w:rsid w:val="00DB430C"/>
    <w:rsid w:val="00DB4BDB"/>
    <w:rsid w:val="00DB4BF8"/>
    <w:rsid w:val="00DB58C2"/>
    <w:rsid w:val="00DB5A5C"/>
    <w:rsid w:val="00DB6D34"/>
    <w:rsid w:val="00DB6D63"/>
    <w:rsid w:val="00DB6D74"/>
    <w:rsid w:val="00DB6DBF"/>
    <w:rsid w:val="00DB7690"/>
    <w:rsid w:val="00DB7A82"/>
    <w:rsid w:val="00DB7FCC"/>
    <w:rsid w:val="00DC1748"/>
    <w:rsid w:val="00DC318C"/>
    <w:rsid w:val="00DC3DD0"/>
    <w:rsid w:val="00DC4B7E"/>
    <w:rsid w:val="00DC5D80"/>
    <w:rsid w:val="00DC61E8"/>
    <w:rsid w:val="00DD04C8"/>
    <w:rsid w:val="00DD0852"/>
    <w:rsid w:val="00DD0897"/>
    <w:rsid w:val="00DD11B8"/>
    <w:rsid w:val="00DD1493"/>
    <w:rsid w:val="00DD2129"/>
    <w:rsid w:val="00DD3101"/>
    <w:rsid w:val="00DD339F"/>
    <w:rsid w:val="00DD38C0"/>
    <w:rsid w:val="00DD3B2C"/>
    <w:rsid w:val="00DD4C6E"/>
    <w:rsid w:val="00DD5380"/>
    <w:rsid w:val="00DD58D7"/>
    <w:rsid w:val="00DE1158"/>
    <w:rsid w:val="00DE2659"/>
    <w:rsid w:val="00DE2BB3"/>
    <w:rsid w:val="00DE2D68"/>
    <w:rsid w:val="00DE2E7C"/>
    <w:rsid w:val="00DE3C29"/>
    <w:rsid w:val="00DE4234"/>
    <w:rsid w:val="00DE486B"/>
    <w:rsid w:val="00DE4C5E"/>
    <w:rsid w:val="00DE4D19"/>
    <w:rsid w:val="00DE5230"/>
    <w:rsid w:val="00DE61B1"/>
    <w:rsid w:val="00DE7156"/>
    <w:rsid w:val="00DE7454"/>
    <w:rsid w:val="00DF211A"/>
    <w:rsid w:val="00DF295B"/>
    <w:rsid w:val="00DF2A83"/>
    <w:rsid w:val="00DF3E3A"/>
    <w:rsid w:val="00DF409E"/>
    <w:rsid w:val="00DF5DAB"/>
    <w:rsid w:val="00DF630C"/>
    <w:rsid w:val="00DF7F0B"/>
    <w:rsid w:val="00E00CDD"/>
    <w:rsid w:val="00E00EC5"/>
    <w:rsid w:val="00E02D1C"/>
    <w:rsid w:val="00E03C56"/>
    <w:rsid w:val="00E04A81"/>
    <w:rsid w:val="00E051E3"/>
    <w:rsid w:val="00E07177"/>
    <w:rsid w:val="00E079B4"/>
    <w:rsid w:val="00E07DD4"/>
    <w:rsid w:val="00E100CD"/>
    <w:rsid w:val="00E103C3"/>
    <w:rsid w:val="00E11DDB"/>
    <w:rsid w:val="00E122B4"/>
    <w:rsid w:val="00E12701"/>
    <w:rsid w:val="00E134EC"/>
    <w:rsid w:val="00E141C4"/>
    <w:rsid w:val="00E17E01"/>
    <w:rsid w:val="00E204FC"/>
    <w:rsid w:val="00E20A16"/>
    <w:rsid w:val="00E2109C"/>
    <w:rsid w:val="00E21504"/>
    <w:rsid w:val="00E21901"/>
    <w:rsid w:val="00E23780"/>
    <w:rsid w:val="00E25886"/>
    <w:rsid w:val="00E261E7"/>
    <w:rsid w:val="00E265AF"/>
    <w:rsid w:val="00E26EBB"/>
    <w:rsid w:val="00E2713C"/>
    <w:rsid w:val="00E27691"/>
    <w:rsid w:val="00E27F69"/>
    <w:rsid w:val="00E302AF"/>
    <w:rsid w:val="00E302B4"/>
    <w:rsid w:val="00E3124D"/>
    <w:rsid w:val="00E31CE1"/>
    <w:rsid w:val="00E3247B"/>
    <w:rsid w:val="00E3286E"/>
    <w:rsid w:val="00E32D6D"/>
    <w:rsid w:val="00E32D74"/>
    <w:rsid w:val="00E33858"/>
    <w:rsid w:val="00E34807"/>
    <w:rsid w:val="00E35F8E"/>
    <w:rsid w:val="00E364AB"/>
    <w:rsid w:val="00E3689E"/>
    <w:rsid w:val="00E36F96"/>
    <w:rsid w:val="00E400D6"/>
    <w:rsid w:val="00E41393"/>
    <w:rsid w:val="00E4171C"/>
    <w:rsid w:val="00E417F5"/>
    <w:rsid w:val="00E41F7F"/>
    <w:rsid w:val="00E4374B"/>
    <w:rsid w:val="00E44C7E"/>
    <w:rsid w:val="00E44CE7"/>
    <w:rsid w:val="00E45D2F"/>
    <w:rsid w:val="00E468C0"/>
    <w:rsid w:val="00E47983"/>
    <w:rsid w:val="00E50691"/>
    <w:rsid w:val="00E51980"/>
    <w:rsid w:val="00E52763"/>
    <w:rsid w:val="00E52932"/>
    <w:rsid w:val="00E52AC7"/>
    <w:rsid w:val="00E52CE4"/>
    <w:rsid w:val="00E53AD8"/>
    <w:rsid w:val="00E53D95"/>
    <w:rsid w:val="00E55994"/>
    <w:rsid w:val="00E56140"/>
    <w:rsid w:val="00E601E9"/>
    <w:rsid w:val="00E6142F"/>
    <w:rsid w:val="00E61BF9"/>
    <w:rsid w:val="00E62430"/>
    <w:rsid w:val="00E62613"/>
    <w:rsid w:val="00E64062"/>
    <w:rsid w:val="00E6494A"/>
    <w:rsid w:val="00E64A85"/>
    <w:rsid w:val="00E65374"/>
    <w:rsid w:val="00E66408"/>
    <w:rsid w:val="00E669FE"/>
    <w:rsid w:val="00E6780C"/>
    <w:rsid w:val="00E67C45"/>
    <w:rsid w:val="00E701B7"/>
    <w:rsid w:val="00E7021D"/>
    <w:rsid w:val="00E70999"/>
    <w:rsid w:val="00E70F40"/>
    <w:rsid w:val="00E717AF"/>
    <w:rsid w:val="00E72236"/>
    <w:rsid w:val="00E726A5"/>
    <w:rsid w:val="00E72A7C"/>
    <w:rsid w:val="00E74C2E"/>
    <w:rsid w:val="00E774F0"/>
    <w:rsid w:val="00E77594"/>
    <w:rsid w:val="00E80471"/>
    <w:rsid w:val="00E80F96"/>
    <w:rsid w:val="00E8105F"/>
    <w:rsid w:val="00E81489"/>
    <w:rsid w:val="00E81544"/>
    <w:rsid w:val="00E82760"/>
    <w:rsid w:val="00E82EB9"/>
    <w:rsid w:val="00E8378A"/>
    <w:rsid w:val="00E83A8A"/>
    <w:rsid w:val="00E8499A"/>
    <w:rsid w:val="00E85DC6"/>
    <w:rsid w:val="00E86745"/>
    <w:rsid w:val="00E9057F"/>
    <w:rsid w:val="00E90644"/>
    <w:rsid w:val="00E91D40"/>
    <w:rsid w:val="00E921C2"/>
    <w:rsid w:val="00E95C0F"/>
    <w:rsid w:val="00E95CA8"/>
    <w:rsid w:val="00E960D7"/>
    <w:rsid w:val="00E966E8"/>
    <w:rsid w:val="00EA0BD2"/>
    <w:rsid w:val="00EA0F51"/>
    <w:rsid w:val="00EA1E89"/>
    <w:rsid w:val="00EA1EC9"/>
    <w:rsid w:val="00EA2755"/>
    <w:rsid w:val="00EA3501"/>
    <w:rsid w:val="00EA3C3E"/>
    <w:rsid w:val="00EA529E"/>
    <w:rsid w:val="00EA5773"/>
    <w:rsid w:val="00EA5A01"/>
    <w:rsid w:val="00EA5F04"/>
    <w:rsid w:val="00EA60E2"/>
    <w:rsid w:val="00EA6E2D"/>
    <w:rsid w:val="00EA782F"/>
    <w:rsid w:val="00EB16B1"/>
    <w:rsid w:val="00EB18A2"/>
    <w:rsid w:val="00EB1AD4"/>
    <w:rsid w:val="00EB1B21"/>
    <w:rsid w:val="00EB1BCD"/>
    <w:rsid w:val="00EB27A9"/>
    <w:rsid w:val="00EB2EF5"/>
    <w:rsid w:val="00EB34F6"/>
    <w:rsid w:val="00EB3DCB"/>
    <w:rsid w:val="00EB408A"/>
    <w:rsid w:val="00EB4B91"/>
    <w:rsid w:val="00EB52F5"/>
    <w:rsid w:val="00EB58F0"/>
    <w:rsid w:val="00EB69BD"/>
    <w:rsid w:val="00EB6DD2"/>
    <w:rsid w:val="00EC0223"/>
    <w:rsid w:val="00EC1B58"/>
    <w:rsid w:val="00EC2D31"/>
    <w:rsid w:val="00EC3C37"/>
    <w:rsid w:val="00EC4BCB"/>
    <w:rsid w:val="00EC51C5"/>
    <w:rsid w:val="00EC61BC"/>
    <w:rsid w:val="00EC622C"/>
    <w:rsid w:val="00EC70EC"/>
    <w:rsid w:val="00EC71DE"/>
    <w:rsid w:val="00EC779E"/>
    <w:rsid w:val="00ED0383"/>
    <w:rsid w:val="00ED051E"/>
    <w:rsid w:val="00ED0D83"/>
    <w:rsid w:val="00ED0F08"/>
    <w:rsid w:val="00ED15E3"/>
    <w:rsid w:val="00ED1EF7"/>
    <w:rsid w:val="00ED3090"/>
    <w:rsid w:val="00ED3F75"/>
    <w:rsid w:val="00ED5946"/>
    <w:rsid w:val="00ED709C"/>
    <w:rsid w:val="00ED7C5A"/>
    <w:rsid w:val="00ED7F1F"/>
    <w:rsid w:val="00EE03A7"/>
    <w:rsid w:val="00EE18AD"/>
    <w:rsid w:val="00EE18C1"/>
    <w:rsid w:val="00EE21DB"/>
    <w:rsid w:val="00EE220E"/>
    <w:rsid w:val="00EE2310"/>
    <w:rsid w:val="00EE2A15"/>
    <w:rsid w:val="00EE3454"/>
    <w:rsid w:val="00EE4EDE"/>
    <w:rsid w:val="00EE5B00"/>
    <w:rsid w:val="00EE5C8D"/>
    <w:rsid w:val="00EE637D"/>
    <w:rsid w:val="00EF0197"/>
    <w:rsid w:val="00EF02E1"/>
    <w:rsid w:val="00EF0F3E"/>
    <w:rsid w:val="00EF198D"/>
    <w:rsid w:val="00EF2008"/>
    <w:rsid w:val="00EF2C46"/>
    <w:rsid w:val="00EF3596"/>
    <w:rsid w:val="00EF3B03"/>
    <w:rsid w:val="00EF3C76"/>
    <w:rsid w:val="00EF4CB1"/>
    <w:rsid w:val="00EF56E2"/>
    <w:rsid w:val="00EF6AD3"/>
    <w:rsid w:val="00F01A6B"/>
    <w:rsid w:val="00F024A1"/>
    <w:rsid w:val="00F03B46"/>
    <w:rsid w:val="00F04973"/>
    <w:rsid w:val="00F05B38"/>
    <w:rsid w:val="00F05E7D"/>
    <w:rsid w:val="00F05FB2"/>
    <w:rsid w:val="00F0750B"/>
    <w:rsid w:val="00F10465"/>
    <w:rsid w:val="00F11388"/>
    <w:rsid w:val="00F128D9"/>
    <w:rsid w:val="00F1304E"/>
    <w:rsid w:val="00F139DF"/>
    <w:rsid w:val="00F14800"/>
    <w:rsid w:val="00F16300"/>
    <w:rsid w:val="00F171EE"/>
    <w:rsid w:val="00F17D46"/>
    <w:rsid w:val="00F20CBF"/>
    <w:rsid w:val="00F210FB"/>
    <w:rsid w:val="00F235D2"/>
    <w:rsid w:val="00F2429F"/>
    <w:rsid w:val="00F24571"/>
    <w:rsid w:val="00F24C1F"/>
    <w:rsid w:val="00F24CD9"/>
    <w:rsid w:val="00F259B0"/>
    <w:rsid w:val="00F25B38"/>
    <w:rsid w:val="00F26FE0"/>
    <w:rsid w:val="00F300C1"/>
    <w:rsid w:val="00F30E5E"/>
    <w:rsid w:val="00F3184F"/>
    <w:rsid w:val="00F320F4"/>
    <w:rsid w:val="00F32762"/>
    <w:rsid w:val="00F32A25"/>
    <w:rsid w:val="00F33153"/>
    <w:rsid w:val="00F358E7"/>
    <w:rsid w:val="00F35FEB"/>
    <w:rsid w:val="00F3650D"/>
    <w:rsid w:val="00F40DDF"/>
    <w:rsid w:val="00F40E31"/>
    <w:rsid w:val="00F4207B"/>
    <w:rsid w:val="00F42B75"/>
    <w:rsid w:val="00F450F1"/>
    <w:rsid w:val="00F46B00"/>
    <w:rsid w:val="00F4797C"/>
    <w:rsid w:val="00F50D51"/>
    <w:rsid w:val="00F52461"/>
    <w:rsid w:val="00F52D5D"/>
    <w:rsid w:val="00F53153"/>
    <w:rsid w:val="00F53FF9"/>
    <w:rsid w:val="00F5402A"/>
    <w:rsid w:val="00F556E4"/>
    <w:rsid w:val="00F56222"/>
    <w:rsid w:val="00F56FA3"/>
    <w:rsid w:val="00F576B8"/>
    <w:rsid w:val="00F57E9C"/>
    <w:rsid w:val="00F6077A"/>
    <w:rsid w:val="00F60EEC"/>
    <w:rsid w:val="00F61B23"/>
    <w:rsid w:val="00F622D9"/>
    <w:rsid w:val="00F63554"/>
    <w:rsid w:val="00F63F0E"/>
    <w:rsid w:val="00F64BD9"/>
    <w:rsid w:val="00F65D9F"/>
    <w:rsid w:val="00F66242"/>
    <w:rsid w:val="00F6666B"/>
    <w:rsid w:val="00F673A8"/>
    <w:rsid w:val="00F70AAF"/>
    <w:rsid w:val="00F71224"/>
    <w:rsid w:val="00F71700"/>
    <w:rsid w:val="00F7187F"/>
    <w:rsid w:val="00F721EF"/>
    <w:rsid w:val="00F7484E"/>
    <w:rsid w:val="00F75130"/>
    <w:rsid w:val="00F753A4"/>
    <w:rsid w:val="00F76567"/>
    <w:rsid w:val="00F77C0B"/>
    <w:rsid w:val="00F801C5"/>
    <w:rsid w:val="00F802FA"/>
    <w:rsid w:val="00F80413"/>
    <w:rsid w:val="00F80B31"/>
    <w:rsid w:val="00F80B62"/>
    <w:rsid w:val="00F80F7A"/>
    <w:rsid w:val="00F81B6E"/>
    <w:rsid w:val="00F83364"/>
    <w:rsid w:val="00F8348D"/>
    <w:rsid w:val="00F83939"/>
    <w:rsid w:val="00F83A9D"/>
    <w:rsid w:val="00F83B21"/>
    <w:rsid w:val="00F85631"/>
    <w:rsid w:val="00F85E9C"/>
    <w:rsid w:val="00F87460"/>
    <w:rsid w:val="00F902F0"/>
    <w:rsid w:val="00F90FED"/>
    <w:rsid w:val="00F92054"/>
    <w:rsid w:val="00F92221"/>
    <w:rsid w:val="00F9229E"/>
    <w:rsid w:val="00F92429"/>
    <w:rsid w:val="00F93511"/>
    <w:rsid w:val="00F93874"/>
    <w:rsid w:val="00F941BD"/>
    <w:rsid w:val="00F94ED3"/>
    <w:rsid w:val="00F95880"/>
    <w:rsid w:val="00F95F32"/>
    <w:rsid w:val="00F961BA"/>
    <w:rsid w:val="00F962F8"/>
    <w:rsid w:val="00F97F0B"/>
    <w:rsid w:val="00FA1176"/>
    <w:rsid w:val="00FA16B1"/>
    <w:rsid w:val="00FA1FC5"/>
    <w:rsid w:val="00FA24AB"/>
    <w:rsid w:val="00FA2BE1"/>
    <w:rsid w:val="00FA36D0"/>
    <w:rsid w:val="00FA57F9"/>
    <w:rsid w:val="00FA5D68"/>
    <w:rsid w:val="00FA7BEE"/>
    <w:rsid w:val="00FB08CC"/>
    <w:rsid w:val="00FB08DB"/>
    <w:rsid w:val="00FB0A3C"/>
    <w:rsid w:val="00FB2303"/>
    <w:rsid w:val="00FB28A7"/>
    <w:rsid w:val="00FB2DD4"/>
    <w:rsid w:val="00FB3027"/>
    <w:rsid w:val="00FB5E88"/>
    <w:rsid w:val="00FB7571"/>
    <w:rsid w:val="00FB7AE5"/>
    <w:rsid w:val="00FC096A"/>
    <w:rsid w:val="00FC10AB"/>
    <w:rsid w:val="00FC2EE9"/>
    <w:rsid w:val="00FC3975"/>
    <w:rsid w:val="00FC3EDC"/>
    <w:rsid w:val="00FC45B1"/>
    <w:rsid w:val="00FC5059"/>
    <w:rsid w:val="00FC50AB"/>
    <w:rsid w:val="00FC5352"/>
    <w:rsid w:val="00FC5A48"/>
    <w:rsid w:val="00FC6C72"/>
    <w:rsid w:val="00FC749C"/>
    <w:rsid w:val="00FD0629"/>
    <w:rsid w:val="00FD0F87"/>
    <w:rsid w:val="00FD1501"/>
    <w:rsid w:val="00FD3EAB"/>
    <w:rsid w:val="00FD41D2"/>
    <w:rsid w:val="00FD488A"/>
    <w:rsid w:val="00FD4E9D"/>
    <w:rsid w:val="00FD54C1"/>
    <w:rsid w:val="00FD550E"/>
    <w:rsid w:val="00FD672E"/>
    <w:rsid w:val="00FD6779"/>
    <w:rsid w:val="00FE0D3F"/>
    <w:rsid w:val="00FE1367"/>
    <w:rsid w:val="00FE1B53"/>
    <w:rsid w:val="00FE24AD"/>
    <w:rsid w:val="00FE27FD"/>
    <w:rsid w:val="00FE3D2E"/>
    <w:rsid w:val="00FE4D1B"/>
    <w:rsid w:val="00FE6183"/>
    <w:rsid w:val="00FE618D"/>
    <w:rsid w:val="00FE6B83"/>
    <w:rsid w:val="00FE72AF"/>
    <w:rsid w:val="00FF0A07"/>
    <w:rsid w:val="00FF0B06"/>
    <w:rsid w:val="00FF3B3A"/>
    <w:rsid w:val="00FF43D5"/>
    <w:rsid w:val="00FF45DF"/>
    <w:rsid w:val="00FF50CD"/>
    <w:rsid w:val="00FF59A2"/>
    <w:rsid w:val="00FF5C59"/>
    <w:rsid w:val="00FF7AE3"/>
    <w:rsid w:val="05AA7E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name="annotation subject"/>
    <w:lsdException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99" w:name=""/>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4"/>
    <w:qFormat/>
    <w:uiPriority w:val="0"/>
    <w:pPr>
      <w:keepNext/>
      <w:keepLines/>
      <w:tabs>
        <w:tab w:val="left" w:pos="576"/>
      </w:tabs>
      <w:spacing w:before="260" w:after="260" w:line="416" w:lineRule="auto"/>
      <w:ind w:left="576" w:hanging="576"/>
      <w:outlineLvl w:val="1"/>
    </w:pPr>
    <w:rPr>
      <w:rFonts w:ascii="Arial" w:hAnsi="Arial" w:eastAsia="黑体"/>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styleId="6">
    <w:name w:val="heading 5"/>
    <w:basedOn w:val="1"/>
    <w:next w:val="1"/>
    <w:link w:val="67"/>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6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69"/>
    <w:qFormat/>
    <w:uiPriority w:val="0"/>
    <w:pPr>
      <w:keepNext/>
      <w:keepLines/>
      <w:tabs>
        <w:tab w:val="left" w:pos="1896"/>
      </w:tabs>
      <w:spacing w:before="240" w:after="64" w:line="320" w:lineRule="auto"/>
      <w:ind w:left="1896" w:hanging="1296"/>
      <w:outlineLvl w:val="6"/>
    </w:pPr>
    <w:rPr>
      <w:b/>
      <w:bCs/>
      <w:sz w:val="24"/>
    </w:rPr>
  </w:style>
  <w:style w:type="paragraph" w:styleId="9">
    <w:name w:val="heading 8"/>
    <w:basedOn w:val="1"/>
    <w:next w:val="1"/>
    <w:link w:val="70"/>
    <w:qFormat/>
    <w:uiPriority w:val="0"/>
    <w:pPr>
      <w:keepNext/>
      <w:keepLines/>
      <w:tabs>
        <w:tab w:val="left" w:pos="1440"/>
      </w:tabs>
      <w:spacing w:before="240" w:after="64" w:line="320" w:lineRule="auto"/>
      <w:ind w:left="1440" w:hanging="1440"/>
      <w:outlineLvl w:val="7"/>
    </w:pPr>
    <w:rPr>
      <w:rFonts w:ascii="黑体" w:hAnsi="Arial" w:eastAsia="黑体"/>
      <w:kern w:val="24"/>
      <w:sz w:val="24"/>
    </w:rPr>
  </w:style>
  <w:style w:type="paragraph" w:styleId="10">
    <w:name w:val="heading 9"/>
    <w:basedOn w:val="1"/>
    <w:next w:val="11"/>
    <w:link w:val="72"/>
    <w:qFormat/>
    <w:uiPriority w:val="0"/>
    <w:pPr>
      <w:keepNext/>
      <w:keepLines/>
      <w:widowControl/>
      <w:tabs>
        <w:tab w:val="left" w:pos="720"/>
      </w:tabs>
      <w:overflowPunct w:val="0"/>
      <w:autoSpaceDE w:val="0"/>
      <w:autoSpaceDN w:val="0"/>
      <w:adjustRightInd w:val="0"/>
      <w:spacing w:before="240" w:after="64" w:line="320" w:lineRule="auto"/>
      <w:ind w:left="720" w:hanging="720"/>
      <w:jc w:val="left"/>
      <w:textAlignment w:val="baseline"/>
      <w:outlineLvl w:val="8"/>
    </w:pPr>
    <w:rPr>
      <w:rFonts w:ascii="Arial" w:hAnsi="Arial" w:eastAsia="黑体"/>
      <w:kern w:val="0"/>
      <w:szCs w:val="20"/>
      <w:lang/>
    </w:rPr>
  </w:style>
  <w:style w:type="character" w:default="1" w:styleId="54">
    <w:name w:val="Default Paragraph Font"/>
    <w:semiHidden/>
    <w:unhideWhenUsed/>
    <w:uiPriority w:val="1"/>
  </w:style>
  <w:style w:type="table" w:default="1" w:styleId="51">
    <w:name w:val="Normal Table"/>
    <w:semiHidden/>
    <w:unhideWhenUsed/>
    <w:uiPriority w:val="99"/>
    <w:tblPr>
      <w:tblStyle w:val="51"/>
      <w:tblCellMar>
        <w:top w:w="0" w:type="dxa"/>
        <w:left w:w="108" w:type="dxa"/>
        <w:bottom w:w="0" w:type="dxa"/>
        <w:right w:w="108" w:type="dxa"/>
      </w:tblCellMar>
    </w:tblPr>
    <w:trPr>
      <w:wBefore w:w="0" w:type="dxa"/>
    </w:trPr>
  </w:style>
  <w:style w:type="paragraph" w:styleId="11">
    <w:name w:val="Normal Indent"/>
    <w:basedOn w:val="1"/>
    <w:link w:val="71"/>
    <w:uiPriority w:val="0"/>
    <w:pPr>
      <w:ind w:firstLine="420" w:firstLineChars="200"/>
    </w:pPr>
  </w:style>
  <w:style w:type="paragraph" w:styleId="12">
    <w:name w:val="List 3"/>
    <w:basedOn w:val="1"/>
    <w:uiPriority w:val="0"/>
    <w:pPr>
      <w:autoSpaceDE w:val="0"/>
      <w:autoSpaceDN w:val="0"/>
      <w:adjustRightInd w:val="0"/>
      <w:ind w:left="100" w:leftChars="400" w:hanging="200" w:hangingChars="200"/>
      <w:textAlignment w:val="baseline"/>
    </w:pPr>
    <w:rPr>
      <w:kern w:val="0"/>
      <w:sz w:val="24"/>
      <w:szCs w:val="20"/>
    </w:rPr>
  </w:style>
  <w:style w:type="paragraph" w:styleId="13">
    <w:name w:val="toc 7"/>
    <w:basedOn w:val="1"/>
    <w:next w:val="1"/>
    <w:semiHidden/>
    <w:uiPriority w:val="0"/>
    <w:pPr>
      <w:ind w:left="1260"/>
      <w:jc w:val="left"/>
    </w:pPr>
    <w:rPr>
      <w:sz w:val="18"/>
      <w:szCs w:val="18"/>
    </w:rPr>
  </w:style>
  <w:style w:type="paragraph" w:styleId="14">
    <w:name w:val="caption"/>
    <w:basedOn w:val="1"/>
    <w:next w:val="1"/>
    <w:qFormat/>
    <w:uiPriority w:val="0"/>
    <w:pPr>
      <w:jc w:val="center"/>
    </w:pPr>
    <w:rPr>
      <w:b/>
      <w:i/>
      <w:iCs/>
      <w:sz w:val="30"/>
      <w:szCs w:val="20"/>
    </w:rPr>
  </w:style>
  <w:style w:type="paragraph" w:styleId="15">
    <w:name w:val="List Bullet"/>
    <w:basedOn w:val="1"/>
    <w:uiPriority w:val="0"/>
    <w:pPr>
      <w:spacing w:line="360" w:lineRule="auto"/>
      <w:jc w:val="left"/>
    </w:pPr>
    <w:rPr>
      <w:rFonts w:ascii="Tahoma" w:hAnsi="Tahoma" w:cs="Tahoma"/>
      <w:sz w:val="24"/>
      <w:szCs w:val="21"/>
    </w:rPr>
  </w:style>
  <w:style w:type="paragraph" w:styleId="16">
    <w:name w:val="Document Map"/>
    <w:basedOn w:val="1"/>
    <w:link w:val="181"/>
    <w:uiPriority w:val="0"/>
    <w:pPr>
      <w:shd w:val="clear" w:color="auto" w:fill="000080"/>
      <w:spacing w:before="50" w:beforeLines="50" w:after="50" w:afterLines="50"/>
    </w:pPr>
    <w:rPr>
      <w:sz w:val="24"/>
      <w:szCs w:val="20"/>
    </w:rPr>
  </w:style>
  <w:style w:type="paragraph" w:styleId="17">
    <w:name w:val="annotation text"/>
    <w:basedOn w:val="1"/>
    <w:semiHidden/>
    <w:uiPriority w:val="0"/>
    <w:pPr>
      <w:jc w:val="left"/>
    </w:pPr>
  </w:style>
  <w:style w:type="paragraph" w:styleId="18">
    <w:name w:val="Salutation"/>
    <w:basedOn w:val="1"/>
    <w:next w:val="1"/>
    <w:uiPriority w:val="0"/>
  </w:style>
  <w:style w:type="paragraph" w:styleId="19">
    <w:name w:val="Closing"/>
    <w:basedOn w:val="1"/>
    <w:uiPriority w:val="0"/>
    <w:pPr>
      <w:ind w:left="100" w:leftChars="2100"/>
    </w:pPr>
    <w:rPr>
      <w:rFonts w:eastAsia="仿宋_GB2312"/>
      <w:sz w:val="32"/>
      <w:szCs w:val="32"/>
    </w:rPr>
  </w:style>
  <w:style w:type="paragraph" w:styleId="20">
    <w:name w:val="Body Text"/>
    <w:basedOn w:val="1"/>
    <w:link w:val="93"/>
    <w:uiPriority w:val="0"/>
    <w:pPr>
      <w:spacing w:after="120"/>
    </w:pPr>
  </w:style>
  <w:style w:type="paragraph" w:styleId="21">
    <w:name w:val="Body Text Indent"/>
    <w:basedOn w:val="1"/>
    <w:uiPriority w:val="0"/>
    <w:pPr>
      <w:spacing w:line="580" w:lineRule="exact"/>
      <w:ind w:firstLine="660"/>
    </w:pPr>
    <w:rPr>
      <w:rFonts w:ascii="仿宋_GB2312" w:eastAsia="仿宋_GB2312"/>
      <w:sz w:val="32"/>
    </w:rPr>
  </w:style>
  <w:style w:type="paragraph" w:styleId="22">
    <w:name w:val="List 2"/>
    <w:basedOn w:val="1"/>
    <w:uiPriority w:val="0"/>
    <w:pPr>
      <w:autoSpaceDE w:val="0"/>
      <w:autoSpaceDN w:val="0"/>
      <w:adjustRightInd w:val="0"/>
      <w:ind w:left="100" w:leftChars="200" w:hanging="200" w:hangingChars="200"/>
      <w:textAlignment w:val="baseline"/>
    </w:pPr>
    <w:rPr>
      <w:kern w:val="0"/>
      <w:sz w:val="24"/>
      <w:szCs w:val="20"/>
    </w:rPr>
  </w:style>
  <w:style w:type="paragraph" w:styleId="23">
    <w:name w:val="toc 5"/>
    <w:basedOn w:val="1"/>
    <w:next w:val="1"/>
    <w:semiHidden/>
    <w:uiPriority w:val="0"/>
    <w:pPr>
      <w:ind w:left="840"/>
      <w:jc w:val="left"/>
    </w:pPr>
    <w:rPr>
      <w:sz w:val="18"/>
      <w:szCs w:val="18"/>
    </w:rPr>
  </w:style>
  <w:style w:type="paragraph" w:styleId="24">
    <w:name w:val="toc 3"/>
    <w:basedOn w:val="1"/>
    <w:next w:val="1"/>
    <w:semiHidden/>
    <w:uiPriority w:val="0"/>
    <w:pPr>
      <w:tabs>
        <w:tab w:val="left" w:pos="1080"/>
        <w:tab w:val="right" w:leader="dot" w:pos="8777"/>
      </w:tabs>
      <w:spacing w:line="500" w:lineRule="exact"/>
    </w:pPr>
    <w:rPr>
      <w:rFonts w:hAnsi="宋体" w:eastAsia="仿宋_GB2312"/>
      <w:iCs/>
      <w:sz w:val="24"/>
      <w:szCs w:val="28"/>
      <w:lang/>
    </w:rPr>
  </w:style>
  <w:style w:type="paragraph" w:styleId="25">
    <w:name w:val="Plain Text"/>
    <w:basedOn w:val="1"/>
    <w:link w:val="312"/>
    <w:uiPriority w:val="0"/>
    <w:rPr>
      <w:rFonts w:ascii="宋体" w:hAnsi="Courier New"/>
      <w:szCs w:val="21"/>
    </w:rPr>
  </w:style>
  <w:style w:type="paragraph" w:styleId="26">
    <w:name w:val="toc 8"/>
    <w:basedOn w:val="1"/>
    <w:next w:val="1"/>
    <w:semiHidden/>
    <w:uiPriority w:val="0"/>
    <w:pPr>
      <w:ind w:left="1470"/>
      <w:jc w:val="left"/>
    </w:pPr>
    <w:rPr>
      <w:sz w:val="18"/>
      <w:szCs w:val="18"/>
    </w:rPr>
  </w:style>
  <w:style w:type="paragraph" w:styleId="27">
    <w:name w:val="Date"/>
    <w:basedOn w:val="1"/>
    <w:next w:val="1"/>
    <w:uiPriority w:val="0"/>
    <w:pPr>
      <w:ind w:left="100" w:leftChars="2500"/>
    </w:pPr>
  </w:style>
  <w:style w:type="paragraph" w:styleId="28">
    <w:name w:val="Body Text Indent 2"/>
    <w:basedOn w:val="1"/>
    <w:link w:val="74"/>
    <w:uiPriority w:val="0"/>
    <w:pPr>
      <w:spacing w:line="500" w:lineRule="exact"/>
      <w:ind w:firstLine="640" w:firstLineChars="200"/>
    </w:pPr>
    <w:rPr>
      <w:rFonts w:ascii="仿宋_GB2312" w:hAnsi="宋体" w:eastAsia="仿宋_GB2312"/>
      <w:sz w:val="32"/>
    </w:rPr>
  </w:style>
  <w:style w:type="paragraph" w:styleId="29">
    <w:name w:val="endnote text"/>
    <w:basedOn w:val="1"/>
    <w:uiPriority w:val="0"/>
    <w:pPr>
      <w:snapToGrid w:val="0"/>
      <w:jc w:val="left"/>
    </w:pPr>
  </w:style>
  <w:style w:type="paragraph" w:styleId="30">
    <w:name w:val="Balloon Text"/>
    <w:basedOn w:val="1"/>
    <w:link w:val="77"/>
    <w:semiHidden/>
    <w:uiPriority w:val="0"/>
    <w:rPr>
      <w:sz w:val="18"/>
      <w:szCs w:val="18"/>
    </w:rPr>
  </w:style>
  <w:style w:type="paragraph" w:styleId="31">
    <w:name w:val="footer"/>
    <w:basedOn w:val="1"/>
    <w:link w:val="76"/>
    <w:uiPriority w:val="99"/>
    <w:pPr>
      <w:tabs>
        <w:tab w:val="center" w:pos="4153"/>
        <w:tab w:val="right" w:pos="8306"/>
      </w:tabs>
      <w:snapToGrid w:val="0"/>
      <w:jc w:val="left"/>
    </w:pPr>
    <w:rPr>
      <w:sz w:val="18"/>
      <w:szCs w:val="18"/>
    </w:rPr>
  </w:style>
  <w:style w:type="paragraph" w:styleId="32">
    <w:name w:val="header"/>
    <w:basedOn w:val="1"/>
    <w:link w:val="75"/>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iPriority w:val="0"/>
    <w:pPr>
      <w:tabs>
        <w:tab w:val="left" w:pos="900"/>
        <w:tab w:val="right" w:leader="dot" w:pos="8820"/>
      </w:tabs>
      <w:spacing w:line="420" w:lineRule="exact"/>
    </w:pPr>
    <w:rPr>
      <w:rFonts w:ascii="宋体" w:hAnsi="宋体"/>
      <w:b/>
      <w:bCs/>
      <w:caps/>
      <w:sz w:val="44"/>
      <w:szCs w:val="44"/>
      <w:lang/>
    </w:rPr>
  </w:style>
  <w:style w:type="paragraph" w:styleId="34">
    <w:name w:val="toc 4"/>
    <w:basedOn w:val="1"/>
    <w:next w:val="1"/>
    <w:semiHidden/>
    <w:uiPriority w:val="0"/>
    <w:pPr>
      <w:ind w:left="630"/>
      <w:jc w:val="left"/>
    </w:pPr>
    <w:rPr>
      <w:sz w:val="18"/>
      <w:szCs w:val="18"/>
    </w:rPr>
  </w:style>
  <w:style w:type="paragraph" w:styleId="35">
    <w:name w:val="Subtitle"/>
    <w:basedOn w:val="1"/>
    <w:next w:val="1"/>
    <w:link w:val="291"/>
    <w:qFormat/>
    <w:uiPriority w:val="0"/>
    <w:pPr>
      <w:widowControl/>
      <w:spacing w:before="240" w:after="60" w:line="312" w:lineRule="atLeast"/>
      <w:jc w:val="center"/>
      <w:outlineLvl w:val="1"/>
    </w:pPr>
    <w:rPr>
      <w:rFonts w:ascii="Cambria" w:hAnsi="Cambria"/>
      <w:b/>
      <w:bCs/>
      <w:kern w:val="28"/>
      <w:sz w:val="32"/>
      <w:szCs w:val="32"/>
    </w:rPr>
  </w:style>
  <w:style w:type="paragraph" w:styleId="36">
    <w:name w:val="List"/>
    <w:basedOn w:val="1"/>
    <w:uiPriority w:val="0"/>
    <w:pPr>
      <w:autoSpaceDE w:val="0"/>
      <w:autoSpaceDN w:val="0"/>
      <w:adjustRightInd w:val="0"/>
      <w:ind w:left="200" w:hanging="200" w:hangingChars="200"/>
      <w:textAlignment w:val="baseline"/>
    </w:pPr>
    <w:rPr>
      <w:kern w:val="0"/>
      <w:sz w:val="24"/>
      <w:szCs w:val="20"/>
    </w:rPr>
  </w:style>
  <w:style w:type="paragraph" w:styleId="37">
    <w:name w:val="footnote text"/>
    <w:basedOn w:val="1"/>
    <w:link w:val="96"/>
    <w:semiHidden/>
    <w:uiPriority w:val="0"/>
    <w:pPr>
      <w:snapToGrid w:val="0"/>
      <w:jc w:val="left"/>
    </w:pPr>
    <w:rPr>
      <w:sz w:val="18"/>
      <w:szCs w:val="18"/>
    </w:rPr>
  </w:style>
  <w:style w:type="paragraph" w:styleId="38">
    <w:name w:val="toc 6"/>
    <w:basedOn w:val="1"/>
    <w:next w:val="1"/>
    <w:semiHidden/>
    <w:uiPriority w:val="0"/>
    <w:pPr>
      <w:ind w:left="1050"/>
      <w:jc w:val="left"/>
    </w:pPr>
    <w:rPr>
      <w:sz w:val="18"/>
      <w:szCs w:val="18"/>
    </w:rPr>
  </w:style>
  <w:style w:type="paragraph" w:styleId="39">
    <w:name w:val="List 5"/>
    <w:basedOn w:val="1"/>
    <w:uiPriority w:val="0"/>
    <w:pPr>
      <w:autoSpaceDE w:val="0"/>
      <w:autoSpaceDN w:val="0"/>
      <w:adjustRightInd w:val="0"/>
      <w:ind w:left="100" w:leftChars="800" w:hanging="200" w:hangingChars="200"/>
      <w:textAlignment w:val="baseline"/>
    </w:pPr>
    <w:rPr>
      <w:kern w:val="0"/>
      <w:sz w:val="24"/>
      <w:szCs w:val="20"/>
    </w:rPr>
  </w:style>
  <w:style w:type="paragraph" w:styleId="40">
    <w:name w:val="Body Text Indent 3"/>
    <w:basedOn w:val="1"/>
    <w:uiPriority w:val="0"/>
    <w:pPr>
      <w:widowControl/>
      <w:spacing w:line="520" w:lineRule="exact"/>
      <w:ind w:firstLine="576" w:firstLineChars="200"/>
      <w:jc w:val="left"/>
    </w:pPr>
    <w:rPr>
      <w:rFonts w:ascii="楷体_GB2312" w:eastAsia="楷体_GB2312"/>
      <w:bCs/>
      <w:color w:val="000000"/>
      <w:spacing w:val="8"/>
      <w:kern w:val="0"/>
      <w:sz w:val="28"/>
    </w:rPr>
  </w:style>
  <w:style w:type="paragraph" w:styleId="41">
    <w:name w:val="toc 2"/>
    <w:basedOn w:val="1"/>
    <w:next w:val="1"/>
    <w:semiHidden/>
    <w:uiPriority w:val="0"/>
    <w:pPr>
      <w:tabs>
        <w:tab w:val="left" w:pos="720"/>
        <w:tab w:val="left" w:pos="1260"/>
        <w:tab w:val="right" w:leader="dot" w:pos="8302"/>
      </w:tabs>
      <w:spacing w:line="520" w:lineRule="exact"/>
      <w:jc w:val="left"/>
    </w:pPr>
    <w:rPr>
      <w:smallCaps/>
      <w:sz w:val="20"/>
      <w:szCs w:val="20"/>
    </w:rPr>
  </w:style>
  <w:style w:type="paragraph" w:styleId="42">
    <w:name w:val="toc 9"/>
    <w:basedOn w:val="1"/>
    <w:next w:val="1"/>
    <w:semiHidden/>
    <w:uiPriority w:val="0"/>
    <w:pPr>
      <w:ind w:left="1680"/>
      <w:jc w:val="left"/>
    </w:pPr>
    <w:rPr>
      <w:sz w:val="18"/>
      <w:szCs w:val="18"/>
    </w:rPr>
  </w:style>
  <w:style w:type="paragraph" w:styleId="43">
    <w:name w:val="Body Text 2"/>
    <w:basedOn w:val="1"/>
    <w:link w:val="164"/>
    <w:uiPriority w:val="0"/>
    <w:pPr>
      <w:spacing w:after="120" w:line="480" w:lineRule="auto"/>
    </w:pPr>
  </w:style>
  <w:style w:type="paragraph" w:styleId="44">
    <w:name w:val="List 4"/>
    <w:basedOn w:val="1"/>
    <w:uiPriority w:val="0"/>
    <w:pPr>
      <w:autoSpaceDE w:val="0"/>
      <w:autoSpaceDN w:val="0"/>
      <w:adjustRightInd w:val="0"/>
      <w:ind w:left="100" w:leftChars="600" w:hanging="200" w:hangingChars="200"/>
      <w:textAlignment w:val="baseline"/>
    </w:pPr>
    <w:rPr>
      <w:kern w:val="0"/>
      <w:sz w:val="24"/>
      <w:szCs w:val="20"/>
    </w:rPr>
  </w:style>
  <w:style w:type="paragraph" w:styleId="45">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30"/>
      <w:szCs w:val="30"/>
    </w:rPr>
  </w:style>
  <w:style w:type="paragraph" w:styleId="46">
    <w:name w:val="Normal (Web)"/>
    <w:basedOn w:val="1"/>
    <w:unhideWhenUsed/>
    <w:uiPriority w:val="0"/>
    <w:pPr>
      <w:widowControl/>
      <w:spacing w:before="100" w:beforeAutospacing="1" w:after="100" w:afterAutospacing="1"/>
      <w:jc w:val="left"/>
    </w:pPr>
    <w:rPr>
      <w:rFonts w:ascii="宋体" w:hAnsi="宋体" w:cs="宋体"/>
      <w:kern w:val="0"/>
      <w:sz w:val="24"/>
    </w:rPr>
  </w:style>
  <w:style w:type="paragraph" w:styleId="47">
    <w:name w:val="Title"/>
    <w:basedOn w:val="1"/>
    <w:link w:val="94"/>
    <w:qFormat/>
    <w:uiPriority w:val="0"/>
    <w:pPr>
      <w:wordWrap w:val="0"/>
      <w:jc w:val="center"/>
    </w:pPr>
    <w:rPr>
      <w:rFonts w:eastAsia="BatangChe"/>
      <w:sz w:val="40"/>
      <w:szCs w:val="20"/>
      <w:lang w:eastAsia="ko-KR"/>
    </w:rPr>
  </w:style>
  <w:style w:type="paragraph" w:styleId="48">
    <w:name w:val="annotation subject"/>
    <w:basedOn w:val="17"/>
    <w:next w:val="17"/>
    <w:link w:val="165"/>
    <w:semiHidden/>
    <w:uiPriority w:val="0"/>
    <w:rPr>
      <w:b/>
      <w:bCs/>
    </w:rPr>
  </w:style>
  <w:style w:type="paragraph" w:styleId="49">
    <w:name w:val="Body Text First Indent"/>
    <w:basedOn w:val="20"/>
    <w:uiPriority w:val="0"/>
    <w:pPr>
      <w:ind w:firstLine="420" w:firstLineChars="100"/>
    </w:pPr>
  </w:style>
  <w:style w:type="paragraph" w:styleId="50">
    <w:name w:val="Body Text First Indent 2"/>
    <w:basedOn w:val="21"/>
    <w:uiPriority w:val="0"/>
    <w:pPr>
      <w:autoSpaceDE w:val="0"/>
      <w:autoSpaceDN w:val="0"/>
      <w:adjustRightInd w:val="0"/>
      <w:spacing w:after="120" w:line="240" w:lineRule="auto"/>
      <w:ind w:left="420" w:leftChars="200" w:firstLine="420" w:firstLineChars="200"/>
      <w:textAlignment w:val="baseline"/>
    </w:pPr>
    <w:rPr>
      <w:rFonts w:ascii="Times New Roman" w:eastAsia="宋体"/>
      <w:kern w:val="0"/>
      <w:sz w:val="24"/>
      <w:szCs w:val="20"/>
    </w:rPr>
  </w:style>
  <w:style w:type="table" w:styleId="52">
    <w:name w:val="Table Grid"/>
    <w:basedOn w:val="51"/>
    <w:uiPriority w:val="0"/>
    <w:pPr>
      <w:widowControl w:val="0"/>
      <w:jc w:val="both"/>
    </w:pPr>
    <w:tblPr>
      <w:tblStyle w:val="5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3">
    <w:name w:val="Table Simple 1"/>
    <w:basedOn w:val="51"/>
    <w:uiPriority w:val="0"/>
    <w:pPr>
      <w:widowControl w:val="0"/>
      <w:jc w:val="both"/>
    </w:pPr>
    <w:tblPr>
      <w:tblStyle w:val="51"/>
      <w:tblBorders>
        <w:top w:val="single" w:color="008000" w:sz="12" w:space="0"/>
        <w:bottom w:val="single" w:color="008000" w:sz="12" w:space="0"/>
      </w:tblBorders>
    </w:tblPr>
    <w:tcPr>
      <w:shd w:val="clear" w:color="auto" w:fill="auto"/>
    </w:tcPr>
    <w:tblStylePr w:type="firstRow">
      <w:tblPr>
        <w:tblStyle w:val="51"/>
      </w:tblPr>
      <w:tcPr>
        <w:tcBorders>
          <w:left w:val="single" w:color="008000" w:sz="6" w:space="0"/>
          <w:tl2br w:val="nil"/>
          <w:tr2bl w:val="nil"/>
        </w:tcBorders>
      </w:tcPr>
    </w:tblStylePr>
    <w:tblStylePr w:type="lastRow">
      <w:tblPr>
        <w:tblStyle w:val="51"/>
      </w:tblPr>
      <w:tcPr>
        <w:tcBorders>
          <w:top w:val="single" w:color="008000" w:sz="6" w:space="0"/>
          <w:tl2br w:val="nil"/>
          <w:tr2bl w:val="nil"/>
        </w:tcBorders>
      </w:tcPr>
    </w:tblStylePr>
  </w:style>
  <w:style w:type="character" w:styleId="55">
    <w:name w:val="Strong"/>
    <w:qFormat/>
    <w:uiPriority w:val="0"/>
    <w:rPr>
      <w:b/>
      <w:bCs/>
    </w:rPr>
  </w:style>
  <w:style w:type="character" w:styleId="56">
    <w:name w:val="endnote reference"/>
    <w:uiPriority w:val="0"/>
    <w:rPr>
      <w:vertAlign w:val="superscript"/>
    </w:rPr>
  </w:style>
  <w:style w:type="character" w:styleId="57">
    <w:name w:val="page number"/>
    <w:basedOn w:val="54"/>
    <w:uiPriority w:val="0"/>
  </w:style>
  <w:style w:type="character" w:styleId="58">
    <w:name w:val="FollowedHyperlink"/>
    <w:uiPriority w:val="0"/>
    <w:rPr>
      <w:color w:val="800080"/>
      <w:u w:val="single"/>
    </w:rPr>
  </w:style>
  <w:style w:type="character" w:styleId="59">
    <w:name w:val="Emphasis"/>
    <w:qFormat/>
    <w:uiPriority w:val="0"/>
    <w:rPr>
      <w:i/>
      <w:iCs/>
    </w:rPr>
  </w:style>
  <w:style w:type="character" w:styleId="60">
    <w:name w:val="Hyperlink"/>
    <w:uiPriority w:val="0"/>
    <w:rPr>
      <w:color w:val="0000FF"/>
      <w:u w:val="single"/>
    </w:rPr>
  </w:style>
  <w:style w:type="character" w:styleId="61">
    <w:name w:val="annotation reference"/>
    <w:uiPriority w:val="99"/>
    <w:rPr>
      <w:sz w:val="21"/>
      <w:szCs w:val="21"/>
    </w:rPr>
  </w:style>
  <w:style w:type="character" w:styleId="62">
    <w:name w:val="footnote reference"/>
    <w:semiHidden/>
    <w:uiPriority w:val="0"/>
    <w:rPr>
      <w:vertAlign w:val="superscript"/>
    </w:rPr>
  </w:style>
  <w:style w:type="character" w:customStyle="1" w:styleId="63">
    <w:name w:val="标题 1 Char"/>
    <w:aliases w:val="H1 Char2,h1 Char2,Level 1 Topic Heading Char1,H11 Char2,H12 Char2,H111 Char2,H13 Char2,H112 Char2,Heading 0 Char2,Level 1 Head Char1,PIM 1 Char1,Section Head Char2,l1 Char2,1st level Char2,H14 Char1,H15 Char1,H16 Char1,H17 Char1,LN Char1"/>
    <w:link w:val="2"/>
    <w:uiPriority w:val="0"/>
    <w:rPr>
      <w:rFonts w:eastAsia="宋体"/>
      <w:b/>
      <w:bCs/>
      <w:kern w:val="44"/>
      <w:sz w:val="44"/>
      <w:szCs w:val="44"/>
      <w:lang w:val="en-US" w:eastAsia="zh-CN" w:bidi="ar-SA"/>
    </w:rPr>
  </w:style>
  <w:style w:type="character" w:customStyle="1" w:styleId="64">
    <w:name w:val="标题 2 Char"/>
    <w:aliases w:val="h2 Char2,Heading 2 Hidden Char1,Heading 2 CCBS Char1,heading 2 Char2,第一章 标题 2 Char1,（一） Char1,PIM2 Char1,H2 Char2,Titre3 Char1,HD2 Char1,sect 1.2 Char1,H21 Char2,sect 1.21 Char1,H22 Char2,sect 1.22 Char1,H211 Char1,sect 1.211 Char1,H23 Char2"/>
    <w:link w:val="3"/>
    <w:uiPriority w:val="0"/>
    <w:rPr>
      <w:rFonts w:ascii="Arial" w:hAnsi="Arial" w:eastAsia="黑体"/>
      <w:b/>
      <w:bCs/>
      <w:kern w:val="2"/>
      <w:sz w:val="32"/>
      <w:szCs w:val="32"/>
      <w:lang w:val="en-US" w:eastAsia="zh-CN" w:bidi="ar-SA"/>
    </w:rPr>
  </w:style>
  <w:style w:type="character" w:customStyle="1" w:styleId="65">
    <w:name w:val="标题 3 Char"/>
    <w:aliases w:val="H3 Char,Level 3 Head Char,h3 Char,l3 Char,CT Char,Heading 3 - old Char,Fab-3 Char,level_3 Char,PIM 3 Char,sect1.2.3 Char,prop3 Char,3heading Char,heading 3 Char,Heading 31 Char,1.1.1 Heading 3 Char,3rd level Char,Bold Head Char,bh Char"/>
    <w:link w:val="4"/>
    <w:uiPriority w:val="0"/>
    <w:rPr>
      <w:rFonts w:eastAsia="宋体"/>
      <w:b/>
      <w:bCs/>
      <w:kern w:val="2"/>
      <w:sz w:val="32"/>
      <w:szCs w:val="32"/>
      <w:lang w:val="en-US" w:eastAsia="zh-CN" w:bidi="ar-SA"/>
    </w:rPr>
  </w:style>
  <w:style w:type="character" w:customStyle="1" w:styleId="66">
    <w:name w:val="标题 4 Char"/>
    <w:aliases w:val="H4 Char,Fab-4 Char,T5 Char,h4 Char,4heading Char,PIM 4 Char,Ref Heading 1 Char,rh1 Char,Heading sql Char,sect 1.2.3.4 Char,bullet Char,bl Char,bb Char,I4 Char,l4 Char,list 4 Char,mh1l Char,Module heading 1 large (18 points) Char,Head 4 Char"/>
    <w:link w:val="5"/>
    <w:uiPriority w:val="0"/>
    <w:rPr>
      <w:rFonts w:ascii="Arial" w:hAnsi="Arial" w:eastAsia="黑体"/>
      <w:b/>
      <w:bCs/>
      <w:kern w:val="2"/>
      <w:sz w:val="28"/>
      <w:szCs w:val="28"/>
      <w:lang w:val="en-US" w:eastAsia="zh-CN" w:bidi="ar-SA"/>
    </w:rPr>
  </w:style>
  <w:style w:type="character" w:customStyle="1" w:styleId="67">
    <w:name w:val="标题 5 Char"/>
    <w:aliases w:val="H5 Char,h5 Char,PIM 5 Char,Table label Char,l5 Char,hm Char,mh2 Char,Module heading 2 Char,Head 5 Char,list 5 Char,5 Char,dash Char,ds Char,dd Char,上海中望标准标题五 Char,h51 Char,heading 51 Char,h52 Char,heading 52 Char,h53 Char,heading 53 Char"/>
    <w:link w:val="6"/>
    <w:uiPriority w:val="0"/>
    <w:rPr>
      <w:rFonts w:eastAsia="宋体"/>
      <w:b/>
      <w:bCs/>
      <w:kern w:val="2"/>
      <w:sz w:val="28"/>
      <w:szCs w:val="28"/>
      <w:lang w:val="en-US" w:eastAsia="zh-CN" w:bidi="ar-SA"/>
    </w:rPr>
  </w:style>
  <w:style w:type="character" w:customStyle="1" w:styleId="68">
    <w:name w:val="标题 6 Char"/>
    <w:aliases w:val="BOD 4 Char,H6 Char,h6 Char,h61 Char,heading 61 Char,PIM 6 Char,H61 Char,H62 Char,H611 Char,H63 Char,H612 Char,H64 Char,H613 Char,H65 Char,H614 Char,H66 Char,H615 Char,H67 Char,H616 Char,H68 Char,H617 Char,H69 Char,H618 Char,H610 Char,H619 Char"/>
    <w:link w:val="7"/>
    <w:uiPriority w:val="0"/>
    <w:rPr>
      <w:rFonts w:ascii="Arial" w:hAnsi="Arial" w:eastAsia="黑体"/>
      <w:b/>
      <w:bCs/>
      <w:kern w:val="2"/>
      <w:sz w:val="24"/>
      <w:szCs w:val="24"/>
      <w:lang w:val="en-US" w:eastAsia="zh-CN" w:bidi="ar-SA"/>
    </w:rPr>
  </w:style>
  <w:style w:type="character" w:customStyle="1" w:styleId="69">
    <w:name w:val="标题 7 Char"/>
    <w:aliases w:val="H TIMES1 Char,1.标题 6 Char,PIM 7 Char,不用 Char,正文七级标题 Char,letter list Char,Legal Level 1.1. Char,rp_Heading 7 Char,Appendix Level 1 Char,L7 Char,H7 Char,L1 Heading 7 Char,h7 Char,st Char,SDL title Char"/>
    <w:link w:val="8"/>
    <w:uiPriority w:val="0"/>
    <w:rPr>
      <w:rFonts w:eastAsia="宋体"/>
      <w:b/>
      <w:bCs/>
      <w:kern w:val="2"/>
      <w:sz w:val="24"/>
      <w:szCs w:val="24"/>
      <w:lang w:val="en-US" w:eastAsia="zh-CN" w:bidi="ar-SA"/>
    </w:rPr>
  </w:style>
  <w:style w:type="character" w:customStyle="1" w:styleId="70">
    <w:name w:val="标题 8 Char"/>
    <w:aliases w:val="不用8 Char,正文八级标题 Char,Legal Level 1.1.1. Char,注意框体 Char,rp_Heading 8 Char,H8 Char,L1 Heading 8 Char,Annex Char,ft Char,figure title Char,Center Bold Char,标题6 Char"/>
    <w:link w:val="9"/>
    <w:uiPriority w:val="0"/>
    <w:rPr>
      <w:rFonts w:ascii="黑体" w:hAnsi="Arial" w:eastAsia="黑体"/>
      <w:kern w:val="24"/>
      <w:sz w:val="24"/>
      <w:szCs w:val="24"/>
      <w:lang w:val="en-US" w:eastAsia="zh-CN" w:bidi="ar-SA"/>
    </w:rPr>
  </w:style>
  <w:style w:type="character" w:customStyle="1" w:styleId="71">
    <w:name w:val="正文缩进 Char"/>
    <w:aliases w:val="表正文 Char2,正文非缩进 Char2,特点 Char2,ALT+Z Char2,正文缩进William Char1,水上软件 Char1,段1 Char2,正文双线 Char1,正文（图说明文字居中） Char1,正文不缩进 Char2,特点 Char Char1,上海中望标准正文（首行缩进两字） Char1,四号 Char2,正文缩进1 Char1,bt Char1,正文（首行缩进两字） Char2,正文对齐 Char2,Normal Indent Char Char2"/>
    <w:link w:val="11"/>
    <w:uiPriority w:val="0"/>
    <w:rPr>
      <w:rFonts w:eastAsia="宋体"/>
      <w:kern w:val="2"/>
      <w:sz w:val="21"/>
      <w:szCs w:val="24"/>
      <w:lang w:val="en-US" w:eastAsia="zh-CN" w:bidi="ar-SA"/>
    </w:rPr>
  </w:style>
  <w:style w:type="character" w:customStyle="1" w:styleId="72">
    <w:name w:val="标题 9 Char"/>
    <w:aliases w:val="PIM 9 Char,App Heading Char,不用9 Char,正文九级标题 Char,三级标题 Char,Legal Level 1.1.1.1. Char,huh Char,rp_Heading 9 Char,Doc Ref Char,Appendix Char,H9 Char,tt Char,table title Char,标题 45 Char,Figure Heading Char,FH Char"/>
    <w:link w:val="10"/>
    <w:uiPriority w:val="0"/>
    <w:rPr>
      <w:rFonts w:ascii="Arial" w:hAnsi="Arial" w:eastAsia="黑体"/>
      <w:sz w:val="21"/>
      <w:lang w:val="en-US" w:eastAsia="zh-CN" w:bidi="ar-SA"/>
    </w:rPr>
  </w:style>
  <w:style w:type="paragraph" w:customStyle="1" w:styleId="73">
    <w:name w:val="Char"/>
    <w:basedOn w:val="1"/>
    <w:uiPriority w:val="0"/>
    <w:rPr>
      <w:rFonts w:ascii="Tahoma" w:hAnsi="Tahoma"/>
      <w:sz w:val="24"/>
      <w:szCs w:val="20"/>
    </w:rPr>
  </w:style>
  <w:style w:type="character" w:customStyle="1" w:styleId="74">
    <w:name w:val="正文文本缩进 2 Char"/>
    <w:link w:val="28"/>
    <w:locked/>
    <w:uiPriority w:val="0"/>
    <w:rPr>
      <w:rFonts w:ascii="仿宋_GB2312" w:hAnsi="宋体" w:eastAsia="仿宋_GB2312"/>
      <w:kern w:val="2"/>
      <w:sz w:val="32"/>
      <w:szCs w:val="24"/>
      <w:lang w:val="en-US" w:eastAsia="zh-CN" w:bidi="ar-SA"/>
    </w:rPr>
  </w:style>
  <w:style w:type="character" w:customStyle="1" w:styleId="75">
    <w:name w:val="页眉 Char"/>
    <w:link w:val="32"/>
    <w:uiPriority w:val="0"/>
    <w:rPr>
      <w:rFonts w:eastAsia="宋体"/>
      <w:kern w:val="2"/>
      <w:sz w:val="18"/>
      <w:szCs w:val="18"/>
      <w:lang w:val="en-US" w:eastAsia="zh-CN" w:bidi="ar-SA"/>
    </w:rPr>
  </w:style>
  <w:style w:type="character" w:customStyle="1" w:styleId="76">
    <w:name w:val="页脚 Char"/>
    <w:link w:val="31"/>
    <w:uiPriority w:val="99"/>
    <w:rPr>
      <w:rFonts w:eastAsia="宋体"/>
      <w:kern w:val="2"/>
      <w:sz w:val="18"/>
      <w:szCs w:val="18"/>
      <w:lang w:val="en-US" w:eastAsia="zh-CN" w:bidi="ar-SA"/>
    </w:rPr>
  </w:style>
  <w:style w:type="character" w:customStyle="1" w:styleId="77">
    <w:name w:val="批注框文本 Char"/>
    <w:link w:val="30"/>
    <w:uiPriority w:val="0"/>
    <w:rPr>
      <w:rFonts w:eastAsia="宋体"/>
      <w:kern w:val="2"/>
      <w:sz w:val="18"/>
      <w:szCs w:val="18"/>
      <w:lang w:val="en-US" w:eastAsia="zh-CN" w:bidi="ar-SA"/>
    </w:rPr>
  </w:style>
  <w:style w:type="paragraph" w:styleId="78">
    <w:name w:val="List Paragraph"/>
    <w:basedOn w:val="1"/>
    <w:qFormat/>
    <w:uiPriority w:val="34"/>
    <w:pPr>
      <w:ind w:firstLine="420" w:firstLineChars="200"/>
    </w:pPr>
    <w:rPr>
      <w:szCs w:val="20"/>
    </w:rPr>
  </w:style>
  <w:style w:type="paragraph" w:customStyle="1" w:styleId="79">
    <w:name w:val="CM1"/>
    <w:basedOn w:val="1"/>
    <w:next w:val="1"/>
    <w:uiPriority w:val="0"/>
    <w:pPr>
      <w:autoSpaceDE w:val="0"/>
      <w:autoSpaceDN w:val="0"/>
      <w:adjustRightInd w:val="0"/>
      <w:jc w:val="left"/>
    </w:pPr>
    <w:rPr>
      <w:rFonts w:ascii="FZDaBiaoSong-B06S" w:eastAsia="FZDaBiaoSong-B06S"/>
      <w:kern w:val="0"/>
      <w:sz w:val="24"/>
    </w:rPr>
  </w:style>
  <w:style w:type="paragraph" w:customStyle="1" w:styleId="80">
    <w:name w:val="CM14"/>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1">
    <w:name w:val="CM15"/>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2">
    <w:name w:val="CM16"/>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3">
    <w:name w:val="CM9"/>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4">
    <w:name w:val="CM18"/>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5">
    <w:name w:val="CM11"/>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6">
    <w:name w:val="CM8"/>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7">
    <w:name w:val="CM21"/>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88">
    <w:name w:val="CM26"/>
    <w:basedOn w:val="1"/>
    <w:next w:val="1"/>
    <w:uiPriority w:val="0"/>
    <w:pPr>
      <w:autoSpaceDE w:val="0"/>
      <w:autoSpaceDN w:val="0"/>
      <w:adjustRightInd w:val="0"/>
      <w:jc w:val="left"/>
    </w:pPr>
    <w:rPr>
      <w:rFonts w:ascii="FZDaBiaoSong-B06S" w:eastAsia="FZDaBiaoSong-B06S" w:cs="FZDaBiaoSong-B06S"/>
      <w:kern w:val="0"/>
      <w:sz w:val="24"/>
    </w:rPr>
  </w:style>
  <w:style w:type="paragraph" w:customStyle="1" w:styleId="89">
    <w:name w:val="CM29"/>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90">
    <w:name w:val="CM20"/>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91">
    <w:name w:val="CM19"/>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92">
    <w:name w:val="CM22"/>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character" w:customStyle="1" w:styleId="93">
    <w:name w:val="正文文本 Char"/>
    <w:link w:val="20"/>
    <w:uiPriority w:val="0"/>
    <w:rPr>
      <w:rFonts w:eastAsia="宋体"/>
      <w:kern w:val="2"/>
      <w:sz w:val="21"/>
      <w:szCs w:val="24"/>
      <w:lang w:val="en-US" w:eastAsia="zh-CN" w:bidi="ar-SA"/>
    </w:rPr>
  </w:style>
  <w:style w:type="character" w:customStyle="1" w:styleId="94">
    <w:name w:val="标题 Char"/>
    <w:link w:val="47"/>
    <w:uiPriority w:val="0"/>
    <w:rPr>
      <w:rFonts w:eastAsia="BatangChe"/>
      <w:kern w:val="2"/>
      <w:sz w:val="40"/>
      <w:lang w:val="en-US" w:eastAsia="ko-KR" w:bidi="ar-SA"/>
    </w:rPr>
  </w:style>
  <w:style w:type="character" w:customStyle="1" w:styleId="95">
    <w:name w:val="grame"/>
    <w:basedOn w:val="54"/>
    <w:uiPriority w:val="0"/>
  </w:style>
  <w:style w:type="character" w:customStyle="1" w:styleId="96">
    <w:name w:val="脚注文本 Char"/>
    <w:link w:val="37"/>
    <w:uiPriority w:val="0"/>
    <w:rPr>
      <w:rFonts w:eastAsia="宋体"/>
      <w:kern w:val="2"/>
      <w:sz w:val="18"/>
      <w:szCs w:val="18"/>
      <w:lang w:val="en-US" w:eastAsia="zh-CN" w:bidi="ar-SA"/>
    </w:rPr>
  </w:style>
  <w:style w:type="character" w:customStyle="1" w:styleId="97">
    <w:name w:val="f1"/>
    <w:uiPriority w:val="0"/>
    <w:rPr>
      <w:rFonts w:hint="eastAsia" w:ascii="黑体" w:eastAsia="黑体"/>
      <w:color w:val="000000"/>
      <w:sz w:val="24"/>
      <w:szCs w:val="24"/>
    </w:rPr>
  </w:style>
  <w:style w:type="character" w:customStyle="1" w:styleId="98">
    <w:name w:val="text1"/>
    <w:uiPriority w:val="0"/>
    <w:rPr>
      <w:sz w:val="18"/>
      <w:szCs w:val="18"/>
    </w:rPr>
  </w:style>
  <w:style w:type="character" w:customStyle="1" w:styleId="99">
    <w:name w:val="p1"/>
    <w:basedOn w:val="54"/>
    <w:uiPriority w:val="0"/>
  </w:style>
  <w:style w:type="character" w:customStyle="1" w:styleId="100">
    <w:name w:val="style7"/>
    <w:basedOn w:val="54"/>
    <w:uiPriority w:val="0"/>
  </w:style>
  <w:style w:type="paragraph" w:customStyle="1" w:styleId="101">
    <w:name w:val="Char Char Char Char Char Char Char Char Char Char Char Char Char Char Char Char"/>
    <w:basedOn w:val="1"/>
    <w:semiHidden/>
    <w:uiPriority w:val="0"/>
    <w:pPr>
      <w:numPr>
        <w:ilvl w:val="2"/>
        <w:numId w:val="1"/>
      </w:numPr>
      <w:tabs>
        <w:tab w:val="left" w:pos="360"/>
        <w:tab w:val="clear" w:pos="709"/>
      </w:tabs>
      <w:ind w:left="0" w:firstLine="0"/>
    </w:pPr>
    <w:rPr>
      <w:sz w:val="24"/>
    </w:rPr>
  </w:style>
  <w:style w:type="paragraph" w:customStyle="1" w:styleId="102">
    <w:name w:val="Standard Numbering"/>
    <w:basedOn w:val="1"/>
    <w:uiPriority w:val="0"/>
    <w:pPr>
      <w:widowControl/>
      <w:numPr>
        <w:ilvl w:val="0"/>
        <w:numId w:val="2"/>
      </w:numPr>
      <w:spacing w:after="400"/>
      <w:jc w:val="left"/>
    </w:pPr>
    <w:rPr>
      <w:rFonts w:ascii="Arial" w:hAnsi="Arial" w:eastAsia="Batang"/>
      <w:kern w:val="0"/>
      <w:sz w:val="24"/>
      <w:szCs w:val="20"/>
      <w:lang w:val="en-GB" w:eastAsia="en-US"/>
    </w:rPr>
  </w:style>
  <w:style w:type="character" w:customStyle="1" w:styleId="103">
    <w:name w:val="color07"/>
    <w:basedOn w:val="54"/>
    <w:uiPriority w:val="0"/>
  </w:style>
  <w:style w:type="paragraph" w:customStyle="1" w:styleId="104">
    <w:name w:val="表格用"/>
    <w:basedOn w:val="1"/>
    <w:next w:val="1"/>
    <w:uiPriority w:val="0"/>
    <w:rPr>
      <w:sz w:val="24"/>
      <w:szCs w:val="20"/>
    </w:rPr>
  </w:style>
  <w:style w:type="paragraph" w:customStyle="1" w:styleId="105">
    <w:name w:val="xl22"/>
    <w:basedOn w:val="1"/>
    <w:uiPriority w:val="0"/>
    <w:pPr>
      <w:widowControl/>
      <w:pBdr>
        <w:bottom w:val="single" w:color="auto" w:sz="4" w:space="0"/>
        <w:right w:val="single" w:color="auto" w:sz="4" w:space="0"/>
      </w:pBdr>
      <w:spacing w:before="100" w:beforeAutospacing="1" w:after="100" w:afterAutospacing="1"/>
      <w:jc w:val="center"/>
    </w:pPr>
    <w:rPr>
      <w:rFonts w:hint="eastAsia" w:ascii="仿宋_GB2312" w:hAnsi="宋体" w:eastAsia="仿宋_GB2312"/>
      <w:kern w:val="0"/>
      <w:szCs w:val="21"/>
    </w:rPr>
  </w:style>
  <w:style w:type="paragraph" w:customStyle="1" w:styleId="106">
    <w:name w:val="Default"/>
    <w:uiPriority w:val="0"/>
    <w:pPr>
      <w:widowControl w:val="0"/>
      <w:autoSpaceDE w:val="0"/>
      <w:autoSpaceDN w:val="0"/>
      <w:adjustRightInd w:val="0"/>
    </w:pPr>
    <w:rPr>
      <w:rFonts w:ascii="FZDaBiaoSong-B06S" w:eastAsia="FZDaBiaoSong-B06S" w:cs="FZDaBiaoSong-B06S"/>
      <w:color w:val="000000"/>
      <w:sz w:val="24"/>
      <w:szCs w:val="24"/>
      <w:lang w:val="en-US" w:eastAsia="zh-CN" w:bidi="ar-SA"/>
    </w:rPr>
  </w:style>
  <w:style w:type="paragraph" w:customStyle="1" w:styleId="107">
    <w:name w:val="Char Char Char Char"/>
    <w:basedOn w:val="1"/>
    <w:uiPriority w:val="0"/>
    <w:rPr>
      <w:rFonts w:ascii="Tahoma" w:hAnsi="Tahoma"/>
      <w:sz w:val="24"/>
      <w:szCs w:val="20"/>
    </w:rPr>
  </w:style>
  <w:style w:type="paragraph" w:customStyle="1" w:styleId="108">
    <w:name w:val="Char11"/>
    <w:basedOn w:val="1"/>
    <w:uiPriority w:val="0"/>
    <w:rPr>
      <w:rFonts w:ascii="Tahoma" w:hAnsi="Tahoma"/>
      <w:sz w:val="24"/>
      <w:szCs w:val="20"/>
    </w:rPr>
  </w:style>
  <w:style w:type="character" w:customStyle="1" w:styleId="109">
    <w:name w:val="new-content"/>
    <w:basedOn w:val="54"/>
    <w:uiPriority w:val="0"/>
  </w:style>
  <w:style w:type="paragraph" w:customStyle="1" w:styleId="110">
    <w:name w:val="标题4"/>
    <w:basedOn w:val="5"/>
    <w:uiPriority w:val="0"/>
    <w:pPr>
      <w:numPr>
        <w:ilvl w:val="2"/>
        <w:numId w:val="3"/>
      </w:numPr>
    </w:pPr>
    <w:rPr>
      <w:rFonts w:ascii="仿宋_GB2312" w:hAnsi="仿宋_GB2312" w:eastAsia="仿宋_GB2312"/>
      <w:bCs w:val="0"/>
    </w:rPr>
  </w:style>
  <w:style w:type="paragraph" w:customStyle="1" w:styleId="111">
    <w:name w:val="Char Char Char Char Char Char Char Char Char Char"/>
    <w:basedOn w:val="1"/>
    <w:uiPriority w:val="0"/>
    <w:pPr>
      <w:tabs>
        <w:tab w:val="left" w:pos="360"/>
      </w:tabs>
    </w:pPr>
    <w:rPr>
      <w:sz w:val="24"/>
    </w:rPr>
  </w:style>
  <w:style w:type="paragraph" w:customStyle="1" w:styleId="112">
    <w:name w:val="CM99"/>
    <w:basedOn w:val="1"/>
    <w:next w:val="1"/>
    <w:uiPriority w:val="0"/>
    <w:pPr>
      <w:autoSpaceDE w:val="0"/>
      <w:autoSpaceDN w:val="0"/>
      <w:adjustRightInd w:val="0"/>
      <w:spacing w:after="813"/>
      <w:jc w:val="left"/>
    </w:pPr>
    <w:rPr>
      <w:rFonts w:ascii="FZDaBiaoSong-B06S" w:eastAsia="FZDaBiaoSong-B06S"/>
      <w:kern w:val="0"/>
      <w:sz w:val="24"/>
    </w:rPr>
  </w:style>
  <w:style w:type="paragraph" w:customStyle="1" w:styleId="113">
    <w:name w:val="CM25"/>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14">
    <w:name w:val="CM28"/>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15">
    <w:name w:val="CM33"/>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16">
    <w:name w:val="CM7"/>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17">
    <w:name w:val="CM35"/>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18">
    <w:name w:val="CM27"/>
    <w:basedOn w:val="106"/>
    <w:next w:val="106"/>
    <w:uiPriority w:val="0"/>
    <w:pPr>
      <w:spacing w:line="403" w:lineRule="atLeast"/>
    </w:pPr>
    <w:rPr>
      <w:color w:val="auto"/>
    </w:rPr>
  </w:style>
  <w:style w:type="paragraph" w:customStyle="1" w:styleId="119">
    <w:name w:val="CM55"/>
    <w:basedOn w:val="106"/>
    <w:next w:val="106"/>
    <w:uiPriority w:val="0"/>
    <w:pPr>
      <w:spacing w:line="403" w:lineRule="atLeast"/>
    </w:pPr>
    <w:rPr>
      <w:color w:val="auto"/>
    </w:rPr>
  </w:style>
  <w:style w:type="paragraph" w:customStyle="1" w:styleId="120">
    <w:name w:val="CM56"/>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21">
    <w:name w:val="CM39"/>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22">
    <w:name w:val="CM60"/>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23">
    <w:name w:val="CM98"/>
    <w:basedOn w:val="106"/>
    <w:next w:val="106"/>
    <w:uiPriority w:val="0"/>
    <w:pPr>
      <w:spacing w:after="303"/>
    </w:pPr>
    <w:rPr>
      <w:rFonts w:cs="Times New Roman"/>
      <w:color w:val="auto"/>
    </w:rPr>
  </w:style>
  <w:style w:type="paragraph" w:customStyle="1" w:styleId="124">
    <w:name w:val="CM47"/>
    <w:basedOn w:val="106"/>
    <w:next w:val="106"/>
    <w:uiPriority w:val="0"/>
    <w:pPr>
      <w:spacing w:line="403" w:lineRule="atLeast"/>
    </w:pPr>
    <w:rPr>
      <w:color w:val="auto"/>
    </w:rPr>
  </w:style>
  <w:style w:type="paragraph" w:customStyle="1" w:styleId="125">
    <w:name w:val="CM104"/>
    <w:basedOn w:val="106"/>
    <w:next w:val="106"/>
    <w:uiPriority w:val="0"/>
    <w:pPr>
      <w:spacing w:after="493"/>
    </w:pPr>
    <w:rPr>
      <w:color w:val="auto"/>
    </w:rPr>
  </w:style>
  <w:style w:type="paragraph" w:customStyle="1" w:styleId="126">
    <w:name w:val="CM12"/>
    <w:basedOn w:val="106"/>
    <w:next w:val="106"/>
    <w:uiPriority w:val="0"/>
    <w:pPr>
      <w:spacing w:line="403" w:lineRule="atLeast"/>
    </w:pPr>
    <w:rPr>
      <w:color w:val="auto"/>
    </w:rPr>
  </w:style>
  <w:style w:type="paragraph" w:customStyle="1" w:styleId="127">
    <w:name w:val="CM34"/>
    <w:basedOn w:val="106"/>
    <w:next w:val="106"/>
    <w:uiPriority w:val="0"/>
    <w:pPr>
      <w:spacing w:line="403" w:lineRule="atLeast"/>
    </w:pPr>
    <w:rPr>
      <w:color w:val="auto"/>
    </w:rPr>
  </w:style>
  <w:style w:type="paragraph" w:customStyle="1" w:styleId="128">
    <w:name w:val="CM91"/>
    <w:basedOn w:val="106"/>
    <w:next w:val="106"/>
    <w:uiPriority w:val="0"/>
    <w:pPr>
      <w:spacing w:line="403" w:lineRule="atLeast"/>
    </w:pPr>
    <w:rPr>
      <w:color w:val="auto"/>
    </w:rPr>
  </w:style>
  <w:style w:type="paragraph" w:customStyle="1" w:styleId="129">
    <w:name w:val="CM38"/>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30">
    <w:name w:val="CM13"/>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31">
    <w:name w:val="CM36"/>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32">
    <w:name w:val="CM81"/>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33">
    <w:name w:val="CM10"/>
    <w:basedOn w:val="1"/>
    <w:next w:val="1"/>
    <w:uiPriority w:val="0"/>
    <w:pPr>
      <w:autoSpaceDE w:val="0"/>
      <w:autoSpaceDN w:val="0"/>
      <w:adjustRightInd w:val="0"/>
      <w:spacing w:line="403" w:lineRule="atLeast"/>
      <w:jc w:val="left"/>
    </w:pPr>
    <w:rPr>
      <w:rFonts w:ascii="FZDaBiaoSong-B06S" w:eastAsia="FZDaBiaoSong-B06S" w:cs="FZDaBiaoSong-B06S"/>
      <w:kern w:val="0"/>
      <w:sz w:val="24"/>
    </w:rPr>
  </w:style>
  <w:style w:type="paragraph" w:customStyle="1" w:styleId="134">
    <w:name w:val="CM87"/>
    <w:basedOn w:val="106"/>
    <w:next w:val="106"/>
    <w:uiPriority w:val="0"/>
    <w:pPr>
      <w:spacing w:line="403" w:lineRule="atLeast"/>
    </w:pPr>
    <w:rPr>
      <w:color w:val="auto"/>
    </w:rPr>
  </w:style>
  <w:style w:type="paragraph" w:customStyle="1" w:styleId="135">
    <w:name w:val="CM97"/>
    <w:basedOn w:val="106"/>
    <w:next w:val="106"/>
    <w:uiPriority w:val="0"/>
    <w:pPr>
      <w:spacing w:after="133"/>
    </w:pPr>
    <w:rPr>
      <w:rFonts w:cs="Times New Roman"/>
      <w:color w:val="auto"/>
    </w:rPr>
  </w:style>
  <w:style w:type="paragraph" w:customStyle="1" w:styleId="136">
    <w:name w:val="CM103"/>
    <w:basedOn w:val="106"/>
    <w:next w:val="106"/>
    <w:uiPriority w:val="0"/>
    <w:pPr>
      <w:spacing w:after="1143"/>
    </w:pPr>
    <w:rPr>
      <w:rFonts w:cs="Times New Roman"/>
      <w:color w:val="auto"/>
    </w:rPr>
  </w:style>
  <w:style w:type="paragraph" w:customStyle="1" w:styleId="137">
    <w:name w:val="CM57"/>
    <w:basedOn w:val="106"/>
    <w:next w:val="106"/>
    <w:uiPriority w:val="0"/>
    <w:pPr>
      <w:spacing w:line="403" w:lineRule="atLeast"/>
    </w:pPr>
    <w:rPr>
      <w:color w:val="auto"/>
    </w:rPr>
  </w:style>
  <w:style w:type="paragraph" w:customStyle="1" w:styleId="138">
    <w:name w:val="CM63"/>
    <w:basedOn w:val="106"/>
    <w:next w:val="106"/>
    <w:uiPriority w:val="0"/>
    <w:pPr>
      <w:spacing w:line="403" w:lineRule="atLeast"/>
    </w:pPr>
    <w:rPr>
      <w:color w:val="auto"/>
    </w:rPr>
  </w:style>
  <w:style w:type="paragraph" w:customStyle="1" w:styleId="139">
    <w:name w:val="Outline"/>
    <w:basedOn w:val="1"/>
    <w:uiPriority w:val="0"/>
    <w:pPr>
      <w:widowControl/>
      <w:spacing w:before="240"/>
      <w:jc w:val="left"/>
    </w:pPr>
    <w:rPr>
      <w:rFonts w:eastAsia="Times New Roman"/>
      <w:kern w:val="28"/>
      <w:sz w:val="24"/>
      <w:szCs w:val="20"/>
      <w:lang w:eastAsia="en-US"/>
    </w:rPr>
  </w:style>
  <w:style w:type="paragraph" w:customStyle="1" w:styleId="140">
    <w:name w:val="Paragraph Numbering"/>
    <w:basedOn w:val="1"/>
    <w:uiPriority w:val="0"/>
    <w:pPr>
      <w:tabs>
        <w:tab w:val="left" w:pos="720"/>
      </w:tabs>
      <w:spacing w:after="240" w:line="264" w:lineRule="auto"/>
    </w:pPr>
    <w:rPr>
      <w:sz w:val="24"/>
      <w:szCs w:val="20"/>
    </w:rPr>
  </w:style>
  <w:style w:type="paragraph" w:customStyle="1" w:styleId="141">
    <w:name w:val="Char Char Char"/>
    <w:basedOn w:val="1"/>
    <w:uiPriority w:val="0"/>
  </w:style>
  <w:style w:type="paragraph" w:customStyle="1" w:styleId="142">
    <w:name w:val="MD1_L1"/>
    <w:basedOn w:val="1"/>
    <w:next w:val="143"/>
    <w:uiPriority w:val="0"/>
    <w:pPr>
      <w:keepNext/>
      <w:widowControl/>
      <w:tabs>
        <w:tab w:val="left" w:pos="0"/>
      </w:tabs>
      <w:spacing w:after="240"/>
      <w:jc w:val="center"/>
      <w:outlineLvl w:val="0"/>
    </w:pPr>
    <w:rPr>
      <w:b/>
      <w:kern w:val="0"/>
      <w:sz w:val="24"/>
      <w:szCs w:val="20"/>
      <w:lang w:eastAsia="en-US"/>
    </w:rPr>
  </w:style>
  <w:style w:type="paragraph" w:customStyle="1" w:styleId="143">
    <w:name w:val="MD1_L2"/>
    <w:basedOn w:val="1"/>
    <w:uiPriority w:val="0"/>
    <w:pPr>
      <w:widowControl/>
      <w:tabs>
        <w:tab w:val="left" w:pos="720"/>
      </w:tabs>
      <w:spacing w:after="240"/>
      <w:outlineLvl w:val="1"/>
    </w:pPr>
    <w:rPr>
      <w:kern w:val="0"/>
      <w:sz w:val="24"/>
      <w:szCs w:val="20"/>
      <w:lang w:eastAsia="en-US"/>
    </w:rPr>
  </w:style>
  <w:style w:type="paragraph" w:customStyle="1" w:styleId="144">
    <w:name w:val="MD1_L3"/>
    <w:basedOn w:val="1"/>
    <w:uiPriority w:val="0"/>
    <w:pPr>
      <w:widowControl/>
      <w:tabs>
        <w:tab w:val="left" w:pos="1440"/>
      </w:tabs>
      <w:spacing w:after="240"/>
      <w:ind w:left="1440" w:hanging="720"/>
      <w:outlineLvl w:val="2"/>
    </w:pPr>
    <w:rPr>
      <w:kern w:val="0"/>
      <w:sz w:val="24"/>
      <w:szCs w:val="20"/>
      <w:lang w:eastAsia="en-US"/>
    </w:rPr>
  </w:style>
  <w:style w:type="paragraph" w:customStyle="1" w:styleId="145">
    <w:name w:val="MD1_L4"/>
    <w:basedOn w:val="1"/>
    <w:uiPriority w:val="0"/>
    <w:pPr>
      <w:widowControl/>
      <w:tabs>
        <w:tab w:val="left" w:pos="2160"/>
      </w:tabs>
      <w:spacing w:after="240"/>
      <w:ind w:left="2160" w:hanging="720"/>
      <w:outlineLvl w:val="3"/>
    </w:pPr>
    <w:rPr>
      <w:kern w:val="0"/>
      <w:sz w:val="24"/>
      <w:szCs w:val="20"/>
      <w:lang w:eastAsia="en-US"/>
    </w:rPr>
  </w:style>
  <w:style w:type="paragraph" w:customStyle="1" w:styleId="146">
    <w:name w:val="MD1_L5"/>
    <w:basedOn w:val="1"/>
    <w:uiPriority w:val="0"/>
    <w:pPr>
      <w:widowControl/>
      <w:tabs>
        <w:tab w:val="left" w:pos="2880"/>
      </w:tabs>
      <w:spacing w:after="240"/>
      <w:ind w:left="2880" w:hanging="720"/>
      <w:outlineLvl w:val="4"/>
    </w:pPr>
    <w:rPr>
      <w:kern w:val="0"/>
      <w:sz w:val="24"/>
      <w:szCs w:val="20"/>
      <w:lang w:eastAsia="en-US"/>
    </w:rPr>
  </w:style>
  <w:style w:type="paragraph" w:customStyle="1" w:styleId="147">
    <w:name w:val="MD1_L6"/>
    <w:basedOn w:val="1"/>
    <w:uiPriority w:val="0"/>
    <w:pPr>
      <w:widowControl/>
      <w:numPr>
        <w:ilvl w:val="0"/>
        <w:numId w:val="4"/>
      </w:numPr>
      <w:tabs>
        <w:tab w:val="left" w:pos="720"/>
        <w:tab w:val="clear" w:pos="1050"/>
      </w:tabs>
      <w:spacing w:after="240"/>
      <w:ind w:left="0" w:firstLine="0"/>
      <w:outlineLvl w:val="5"/>
    </w:pPr>
    <w:rPr>
      <w:kern w:val="0"/>
      <w:sz w:val="24"/>
      <w:szCs w:val="20"/>
      <w:lang w:eastAsia="en-US"/>
    </w:rPr>
  </w:style>
  <w:style w:type="paragraph" w:customStyle="1" w:styleId="148">
    <w:name w:val="MD1_L7"/>
    <w:basedOn w:val="1"/>
    <w:uiPriority w:val="0"/>
    <w:pPr>
      <w:widowControl/>
      <w:tabs>
        <w:tab w:val="left" w:pos="1440"/>
      </w:tabs>
      <w:spacing w:after="240"/>
      <w:ind w:left="1440" w:hanging="720"/>
      <w:outlineLvl w:val="6"/>
    </w:pPr>
    <w:rPr>
      <w:kern w:val="0"/>
      <w:sz w:val="24"/>
      <w:szCs w:val="20"/>
      <w:lang w:eastAsia="en-US"/>
    </w:rPr>
  </w:style>
  <w:style w:type="paragraph" w:customStyle="1" w:styleId="149">
    <w:name w:val="MD1_L8"/>
    <w:basedOn w:val="1"/>
    <w:uiPriority w:val="0"/>
    <w:pPr>
      <w:widowControl/>
      <w:tabs>
        <w:tab w:val="left" w:pos="2160"/>
      </w:tabs>
      <w:spacing w:after="240"/>
      <w:ind w:left="2160" w:hanging="720"/>
      <w:outlineLvl w:val="7"/>
    </w:pPr>
    <w:rPr>
      <w:kern w:val="0"/>
      <w:sz w:val="24"/>
      <w:szCs w:val="20"/>
      <w:lang w:eastAsia="en-US"/>
    </w:rPr>
  </w:style>
  <w:style w:type="paragraph" w:customStyle="1" w:styleId="150">
    <w:name w:val="MD1_L9"/>
    <w:basedOn w:val="1"/>
    <w:uiPriority w:val="0"/>
    <w:pPr>
      <w:widowControl/>
      <w:numPr>
        <w:ilvl w:val="8"/>
        <w:numId w:val="3"/>
      </w:numPr>
      <w:spacing w:after="240"/>
      <w:outlineLvl w:val="8"/>
    </w:pPr>
    <w:rPr>
      <w:kern w:val="0"/>
      <w:sz w:val="24"/>
      <w:szCs w:val="20"/>
      <w:lang w:eastAsia="en-US"/>
    </w:rPr>
  </w:style>
  <w:style w:type="character" w:customStyle="1" w:styleId="151">
    <w:name w:val="google-src-text1"/>
    <w:uiPriority w:val="0"/>
    <w:rPr>
      <w:vanish/>
    </w:rPr>
  </w:style>
  <w:style w:type="paragraph" w:customStyle="1" w:styleId="152">
    <w:name w:val="表题"/>
    <w:basedOn w:val="1"/>
    <w:uiPriority w:val="0"/>
    <w:pPr>
      <w:autoSpaceDE w:val="0"/>
      <w:autoSpaceDN w:val="0"/>
      <w:adjustRightInd w:val="0"/>
      <w:spacing w:before="160" w:beforeLines="50"/>
      <w:jc w:val="center"/>
      <w:textAlignment w:val="baseline"/>
    </w:pPr>
    <w:rPr>
      <w:rFonts w:ascii="黑体" w:eastAsia="黑体"/>
      <w:kern w:val="0"/>
      <w:sz w:val="18"/>
      <w:szCs w:val="20"/>
    </w:rPr>
  </w:style>
  <w:style w:type="paragraph" w:customStyle="1" w:styleId="153">
    <w:name w:val="表文字"/>
    <w:basedOn w:val="11"/>
    <w:uiPriority w:val="0"/>
    <w:pPr>
      <w:autoSpaceDE w:val="0"/>
      <w:autoSpaceDN w:val="0"/>
      <w:ind w:firstLine="0" w:firstLineChars="0"/>
      <w:jc w:val="center"/>
    </w:pPr>
    <w:rPr>
      <w:kern w:val="21"/>
      <w:sz w:val="15"/>
    </w:rPr>
  </w:style>
  <w:style w:type="paragraph" w:customStyle="1" w:styleId="154">
    <w:name w:val="参考文献"/>
    <w:basedOn w:val="11"/>
    <w:uiPriority w:val="0"/>
    <w:pPr>
      <w:autoSpaceDE w:val="0"/>
      <w:autoSpaceDN w:val="0"/>
      <w:spacing w:line="270" w:lineRule="exact"/>
      <w:ind w:firstLine="360"/>
    </w:pPr>
    <w:rPr>
      <w:kern w:val="21"/>
      <w:sz w:val="18"/>
    </w:rPr>
  </w:style>
  <w:style w:type="paragraph" w:customStyle="1" w:styleId="155">
    <w:name w:val="公式"/>
    <w:basedOn w:val="11"/>
    <w:uiPriority w:val="0"/>
    <w:pPr>
      <w:autoSpaceDE w:val="0"/>
      <w:autoSpaceDN w:val="0"/>
      <w:adjustRightInd w:val="0"/>
      <w:ind w:firstLine="0" w:firstLineChars="0"/>
      <w:jc w:val="center"/>
      <w:textAlignment w:val="baseline"/>
    </w:pPr>
    <w:rPr>
      <w:rFonts w:ascii="宋体"/>
      <w:kern w:val="0"/>
      <w:sz w:val="24"/>
      <w:szCs w:val="20"/>
    </w:rPr>
  </w:style>
  <w:style w:type="paragraph" w:customStyle="1" w:styleId="156">
    <w:name w:val="图"/>
    <w:basedOn w:val="11"/>
    <w:uiPriority w:val="0"/>
    <w:pPr>
      <w:autoSpaceDE w:val="0"/>
      <w:autoSpaceDN w:val="0"/>
      <w:spacing w:before="157" w:beforeLines="50"/>
      <w:ind w:firstLine="0" w:firstLineChars="0"/>
      <w:jc w:val="center"/>
    </w:pPr>
    <w:rPr>
      <w:kern w:val="21"/>
      <w:sz w:val="24"/>
    </w:rPr>
  </w:style>
  <w:style w:type="paragraph" w:customStyle="1" w:styleId="157">
    <w:name w:val="图题"/>
    <w:basedOn w:val="11"/>
    <w:uiPriority w:val="0"/>
    <w:pPr>
      <w:autoSpaceDE w:val="0"/>
      <w:autoSpaceDN w:val="0"/>
      <w:spacing w:after="157" w:afterLines="50"/>
      <w:ind w:firstLine="0" w:firstLineChars="0"/>
      <w:jc w:val="center"/>
    </w:pPr>
    <w:rPr>
      <w:kern w:val="21"/>
      <w:sz w:val="18"/>
    </w:rPr>
  </w:style>
  <w:style w:type="paragraph" w:customStyle="1" w:styleId="158">
    <w:name w:val="图注"/>
    <w:basedOn w:val="1"/>
    <w:uiPriority w:val="0"/>
    <w:pPr>
      <w:autoSpaceDE w:val="0"/>
      <w:autoSpaceDN w:val="0"/>
      <w:adjustRightInd w:val="0"/>
      <w:spacing w:after="160" w:afterLines="50"/>
      <w:jc w:val="center"/>
      <w:textAlignment w:val="baseline"/>
    </w:pPr>
    <w:rPr>
      <w:kern w:val="0"/>
      <w:sz w:val="18"/>
      <w:szCs w:val="20"/>
    </w:rPr>
  </w:style>
  <w:style w:type="paragraph" w:customStyle="1" w:styleId="159">
    <w:name w:val="编号列表"/>
    <w:basedOn w:val="11"/>
    <w:uiPriority w:val="0"/>
    <w:pPr>
      <w:numPr>
        <w:ilvl w:val="0"/>
        <w:numId w:val="5"/>
      </w:numPr>
      <w:autoSpaceDE w:val="0"/>
      <w:autoSpaceDN w:val="0"/>
      <w:adjustRightInd w:val="0"/>
      <w:spacing w:line="360" w:lineRule="auto"/>
      <w:ind w:firstLine="0" w:firstLineChars="0"/>
      <w:textAlignment w:val="baseline"/>
    </w:pPr>
    <w:rPr>
      <w:rFonts w:ascii="宋体" w:hAnsi="宋体"/>
      <w:kern w:val="0"/>
      <w:sz w:val="24"/>
      <w:szCs w:val="20"/>
    </w:rPr>
  </w:style>
  <w:style w:type="paragraph" w:customStyle="1" w:styleId="160">
    <w:name w:val="表格文字"/>
    <w:next w:val="1"/>
    <w:uiPriority w:val="0"/>
    <w:pPr>
      <w:adjustRightInd w:val="0"/>
      <w:snapToGrid w:val="0"/>
      <w:jc w:val="center"/>
    </w:pPr>
    <w:rPr>
      <w:snapToGrid w:val="0"/>
      <w:kern w:val="21"/>
      <w:sz w:val="21"/>
      <w:lang w:val="en-US" w:eastAsia="zh-CN" w:bidi="ar-SA"/>
    </w:rPr>
  </w:style>
  <w:style w:type="paragraph" w:customStyle="1" w:styleId="161">
    <w:name w:val="HP_Table_Title"/>
    <w:basedOn w:val="1"/>
    <w:next w:val="1"/>
    <w:uiPriority w:val="0"/>
    <w:pPr>
      <w:keepNext/>
      <w:keepLines/>
      <w:widowControl/>
      <w:spacing w:before="240" w:after="60"/>
      <w:jc w:val="left"/>
    </w:pPr>
    <w:rPr>
      <w:rFonts w:ascii="Futura Hv" w:hAnsi="Futura Hv"/>
      <w:kern w:val="0"/>
      <w:sz w:val="18"/>
      <w:szCs w:val="20"/>
      <w:lang w:eastAsia="en-US"/>
    </w:rPr>
  </w:style>
  <w:style w:type="paragraph" w:customStyle="1" w:styleId="162">
    <w:name w:val="Table_Medium"/>
    <w:basedOn w:val="1"/>
    <w:uiPriority w:val="0"/>
    <w:pPr>
      <w:widowControl/>
      <w:spacing w:before="40" w:after="40"/>
      <w:jc w:val="left"/>
    </w:pPr>
    <w:rPr>
      <w:rFonts w:ascii="Futura Bk" w:hAnsi="Futura Bk"/>
      <w:kern w:val="0"/>
      <w:sz w:val="18"/>
      <w:szCs w:val="20"/>
      <w:lang w:eastAsia="en-US"/>
    </w:rPr>
  </w:style>
  <w:style w:type="paragraph" w:customStyle="1" w:styleId="163">
    <w:name w:val="文档正文"/>
    <w:basedOn w:val="1"/>
    <w:uiPriority w:val="0"/>
    <w:pPr>
      <w:spacing w:line="300" w:lineRule="auto"/>
      <w:ind w:firstLine="420" w:firstLineChars="200"/>
    </w:pPr>
    <w:rPr>
      <w:bCs/>
      <w:szCs w:val="21"/>
    </w:rPr>
  </w:style>
  <w:style w:type="character" w:customStyle="1" w:styleId="164">
    <w:name w:val="正文文本 2 Char"/>
    <w:link w:val="43"/>
    <w:uiPriority w:val="0"/>
    <w:rPr>
      <w:rFonts w:eastAsia="宋体"/>
      <w:kern w:val="2"/>
      <w:sz w:val="21"/>
      <w:szCs w:val="24"/>
      <w:lang w:val="en-US" w:eastAsia="zh-CN" w:bidi="ar-SA"/>
    </w:rPr>
  </w:style>
  <w:style w:type="character" w:customStyle="1" w:styleId="165">
    <w:name w:val="批注主题 Char"/>
    <w:link w:val="48"/>
    <w:uiPriority w:val="0"/>
    <w:rPr>
      <w:rFonts w:eastAsia="宋体"/>
      <w:b/>
      <w:bCs/>
      <w:kern w:val="2"/>
      <w:sz w:val="21"/>
      <w:szCs w:val="24"/>
      <w:lang w:val="en-US" w:eastAsia="zh-CN" w:bidi="ar-SA"/>
    </w:rPr>
  </w:style>
  <w:style w:type="paragraph" w:customStyle="1" w:styleId="166">
    <w:name w:val="Char1 Char Char Char"/>
    <w:basedOn w:val="1"/>
    <w:uiPriority w:val="0"/>
    <w:rPr>
      <w:rFonts w:ascii="Tahoma" w:hAnsi="Tahoma"/>
      <w:sz w:val="24"/>
      <w:szCs w:val="20"/>
    </w:rPr>
  </w:style>
  <w:style w:type="paragraph" w:customStyle="1" w:styleId="167">
    <w:name w:val="样式1"/>
    <w:basedOn w:val="1"/>
    <w:link w:val="168"/>
    <w:uiPriority w:val="0"/>
    <w:pPr>
      <w:spacing w:before="40" w:after="40" w:line="300" w:lineRule="auto"/>
      <w:ind w:left="150" w:leftChars="150"/>
    </w:pPr>
    <w:rPr>
      <w:szCs w:val="21"/>
    </w:rPr>
  </w:style>
  <w:style w:type="character" w:customStyle="1" w:styleId="168">
    <w:name w:val="样式1 Char"/>
    <w:link w:val="167"/>
    <w:uiPriority w:val="0"/>
    <w:rPr>
      <w:rFonts w:eastAsia="宋体"/>
      <w:kern w:val="2"/>
      <w:sz w:val="21"/>
      <w:szCs w:val="21"/>
      <w:lang w:val="en-US" w:eastAsia="zh-CN" w:bidi="ar-SA"/>
    </w:rPr>
  </w:style>
  <w:style w:type="paragraph" w:customStyle="1" w:styleId="169">
    <w:name w:val="样式 普通正文 + 首行缩进:  2 字符"/>
    <w:basedOn w:val="1"/>
    <w:link w:val="170"/>
    <w:uiPriority w:val="0"/>
    <w:pPr>
      <w:spacing w:line="360" w:lineRule="auto"/>
      <w:ind w:firstLine="480" w:firstLineChars="200"/>
    </w:pPr>
    <w:rPr>
      <w:rFonts w:cs="宋体"/>
      <w:sz w:val="24"/>
      <w:szCs w:val="20"/>
    </w:rPr>
  </w:style>
  <w:style w:type="character" w:customStyle="1" w:styleId="170">
    <w:name w:val="样式 普通正文 + 首行缩进:  2 字符 Char"/>
    <w:link w:val="169"/>
    <w:uiPriority w:val="0"/>
    <w:rPr>
      <w:rFonts w:eastAsia="宋体" w:cs="宋体"/>
      <w:kern w:val="2"/>
      <w:sz w:val="24"/>
      <w:lang w:val="en-US" w:eastAsia="zh-CN" w:bidi="ar-SA"/>
    </w:rPr>
  </w:style>
  <w:style w:type="paragraph" w:customStyle="1" w:styleId="171">
    <w:name w:val="样式 首行缩进:  2 字符1"/>
    <w:basedOn w:val="1"/>
    <w:link w:val="172"/>
    <w:uiPriority w:val="0"/>
    <w:pPr>
      <w:autoSpaceDE w:val="0"/>
      <w:autoSpaceDN w:val="0"/>
      <w:adjustRightInd w:val="0"/>
      <w:spacing w:line="360" w:lineRule="auto"/>
      <w:ind w:firstLine="200" w:firstLineChars="200"/>
      <w:textAlignment w:val="baseline"/>
    </w:pPr>
    <w:rPr>
      <w:rFonts w:cs="宋体"/>
      <w:kern w:val="0"/>
      <w:sz w:val="24"/>
      <w:szCs w:val="20"/>
    </w:rPr>
  </w:style>
  <w:style w:type="character" w:customStyle="1" w:styleId="172">
    <w:name w:val="样式 首行缩进:  2 字符1 Char"/>
    <w:link w:val="171"/>
    <w:uiPriority w:val="0"/>
    <w:rPr>
      <w:rFonts w:eastAsia="宋体" w:cs="宋体"/>
      <w:sz w:val="24"/>
      <w:lang w:val="en-US" w:eastAsia="zh-CN" w:bidi="ar-SA"/>
    </w:rPr>
  </w:style>
  <w:style w:type="paragraph" w:customStyle="1" w:styleId="173">
    <w:name w:val="普通正文"/>
    <w:basedOn w:val="1"/>
    <w:link w:val="174"/>
    <w:uiPriority w:val="0"/>
    <w:pPr>
      <w:spacing w:line="360" w:lineRule="auto"/>
      <w:ind w:firstLine="200" w:firstLineChars="200"/>
    </w:pPr>
    <w:rPr>
      <w:sz w:val="24"/>
      <w:szCs w:val="28"/>
    </w:rPr>
  </w:style>
  <w:style w:type="character" w:customStyle="1" w:styleId="174">
    <w:name w:val="普通正文 Char"/>
    <w:link w:val="173"/>
    <w:uiPriority w:val="0"/>
    <w:rPr>
      <w:rFonts w:eastAsia="宋体"/>
      <w:kern w:val="2"/>
      <w:sz w:val="24"/>
      <w:szCs w:val="28"/>
      <w:lang w:val="en-US" w:eastAsia="zh-CN" w:bidi="ar-SA"/>
    </w:rPr>
  </w:style>
  <w:style w:type="character" w:customStyle="1" w:styleId="175">
    <w:name w:val="Char Char"/>
    <w:locked/>
    <w:uiPriority w:val="0"/>
    <w:rPr>
      <w:rFonts w:ascii="Arial" w:hAnsi="Arial" w:eastAsia="黑体"/>
      <w:kern w:val="2"/>
      <w:sz w:val="32"/>
      <w:szCs w:val="32"/>
      <w:lang w:val="en-US" w:eastAsia="zh-CN" w:bidi="ar-SA"/>
    </w:rPr>
  </w:style>
  <w:style w:type="paragraph" w:customStyle="1" w:styleId="176">
    <w:name w:val="列出段落1"/>
    <w:basedOn w:val="1"/>
    <w:uiPriority w:val="0"/>
    <w:pPr>
      <w:ind w:firstLine="420" w:firstLineChars="200"/>
    </w:pPr>
    <w:rPr>
      <w:rFonts w:ascii="Arial" w:hAnsi="Arial" w:cs="Arial"/>
      <w:b/>
      <w:bCs/>
      <w:color w:val="FFFFFF"/>
      <w:szCs w:val="21"/>
    </w:rPr>
  </w:style>
  <w:style w:type="paragraph" w:customStyle="1" w:styleId="177">
    <w:name w:val="_Style 1"/>
    <w:basedOn w:val="1"/>
    <w:uiPriority w:val="0"/>
    <w:rPr>
      <w:szCs w:val="20"/>
    </w:rPr>
  </w:style>
  <w:style w:type="character" w:customStyle="1" w:styleId="178">
    <w:name w:val="h1 Char"/>
    <w:aliases w:val="H1 Char,Heading 0 Char,Section Head Char,Header1 Char,1st level Char,l1 Char,第*部分 Char,第A章 Char,H11 Char,H12 Char,H111 Char,H13 Char,H112 Char,h11 Char,h12 Char,h13 Char,h14 Char,h15 Char,h16 Char,heading 1 Char,THeading 1 Char,h17 Char,h18 Char"/>
    <w:uiPriority w:val="0"/>
    <w:rPr>
      <w:b/>
      <w:bCs/>
      <w:kern w:val="44"/>
      <w:sz w:val="44"/>
      <w:szCs w:val="44"/>
    </w:rPr>
  </w:style>
  <w:style w:type="character" w:customStyle="1" w:styleId="179">
    <w:name w:val="h2 Char"/>
    <w:aliases w:val="H2 Char,h21 Char,h22 Char,H21 Char,h23 Char,H22 Char,Heading2 Char,list2 Char,H2-Heading 2 Char,2 Char,Header 2 Char,l2 Char,Header&#10;2 Char,h24 Char,Header2 Char,22 Char,heading2 Char,heading 2 Char,2&#10;2 Char,heading&#10;2 Char,H23 Char,No Number Char"/>
    <w:uiPriority w:val="0"/>
    <w:rPr>
      <w:rFonts w:ascii="Arial" w:hAnsi="Arial" w:eastAsia="黑体"/>
      <w:b/>
      <w:bCs/>
      <w:kern w:val="16"/>
      <w:sz w:val="32"/>
      <w:szCs w:val="32"/>
    </w:rPr>
  </w:style>
  <w:style w:type="character" w:customStyle="1" w:styleId="180">
    <w:name w:val="正文（首行缩进两字） Char"/>
    <w:aliases w:val="表正文 Char,正文非缩进 Char,标题4 Char,段1 Char,正文不缩进 Char,四号 Char,正文对齐 Char,ALT+Z Char,Normal Indent Char Char,Normal Indent Char1 Char Char,Normal Indent Char Char Char Char,Normal Indent Char1 Char Char Char Char,??? Char,????? Char"/>
    <w:uiPriority w:val="0"/>
    <w:rPr>
      <w:kern w:val="2"/>
      <w:sz w:val="24"/>
    </w:rPr>
  </w:style>
  <w:style w:type="character" w:customStyle="1" w:styleId="181">
    <w:name w:val="文档结构图 Char"/>
    <w:link w:val="16"/>
    <w:uiPriority w:val="0"/>
    <w:rPr>
      <w:rFonts w:eastAsia="宋体"/>
      <w:kern w:val="2"/>
      <w:sz w:val="24"/>
      <w:lang w:val="en-US" w:eastAsia="zh-CN" w:bidi="ar-SA"/>
    </w:rPr>
  </w:style>
  <w:style w:type="paragraph" w:customStyle="1" w:styleId="182">
    <w:name w:val="bordersegment"/>
    <w:basedOn w:val="1"/>
    <w:uiPriority w:val="0"/>
    <w:pPr>
      <w:widowControl/>
      <w:spacing w:before="100" w:beforeAutospacing="1" w:after="100" w:afterAutospacing="1"/>
      <w:jc w:val="left"/>
    </w:pPr>
    <w:rPr>
      <w:rFonts w:ascii="宋体" w:hAnsi="宋体" w:cs="宋体"/>
      <w:kern w:val="0"/>
      <w:sz w:val="24"/>
    </w:rPr>
  </w:style>
  <w:style w:type="paragraph" w:customStyle="1" w:styleId="183">
    <w:name w:val="Block Label"/>
    <w:basedOn w:val="1"/>
    <w:next w:val="1"/>
    <w:uiPriority w:val="0"/>
    <w:pPr>
      <w:overflowPunct w:val="0"/>
      <w:autoSpaceDE w:val="0"/>
      <w:autoSpaceDN w:val="0"/>
      <w:adjustRightInd w:val="0"/>
      <w:spacing w:after="120"/>
      <w:jc w:val="left"/>
      <w:textAlignment w:val="baseline"/>
    </w:pPr>
    <w:rPr>
      <w:b/>
      <w:kern w:val="0"/>
      <w:sz w:val="22"/>
      <w:szCs w:val="20"/>
      <w:lang w:val="en-NZ"/>
    </w:rPr>
  </w:style>
  <w:style w:type="paragraph" w:customStyle="1" w:styleId="184">
    <w:name w:val="封面保密"/>
    <w:basedOn w:val="1"/>
    <w:next w:val="1"/>
    <w:uiPriority w:val="0"/>
    <w:rPr>
      <w:rFonts w:ascii="Tahoma" w:hAnsi="Tahoma"/>
      <w:i/>
    </w:rPr>
  </w:style>
  <w:style w:type="paragraph" w:customStyle="1" w:styleId="185">
    <w:name w:val="表格首行"/>
    <w:basedOn w:val="1"/>
    <w:uiPriority w:val="0"/>
    <w:pPr>
      <w:jc w:val="center"/>
    </w:pPr>
    <w:rPr>
      <w:rFonts w:ascii="宋体" w:hAnsi="宋体"/>
    </w:rPr>
  </w:style>
  <w:style w:type="paragraph" w:customStyle="1" w:styleId="186">
    <w:name w:val="表格正文"/>
    <w:basedOn w:val="1"/>
    <w:uiPriority w:val="0"/>
    <w:pPr>
      <w:snapToGrid w:val="0"/>
      <w:spacing w:line="300" w:lineRule="auto"/>
    </w:pPr>
  </w:style>
  <w:style w:type="paragraph" w:customStyle="1" w:styleId="187">
    <w:name w:val="tablebody"/>
    <w:basedOn w:val="1"/>
    <w:uiPriority w:val="0"/>
    <w:pPr>
      <w:widowControl/>
      <w:overflowPunct w:val="0"/>
      <w:autoSpaceDE w:val="0"/>
      <w:autoSpaceDN w:val="0"/>
      <w:adjustRightInd w:val="0"/>
      <w:spacing w:before="40" w:after="20" w:line="216" w:lineRule="auto"/>
      <w:jc w:val="left"/>
      <w:textAlignment w:val="baseline"/>
    </w:pPr>
    <w:rPr>
      <w:rFonts w:ascii="Gill Sans" w:hAnsi="Gill Sans"/>
      <w:kern w:val="0"/>
      <w:sz w:val="22"/>
      <w:szCs w:val="20"/>
      <w:lang w:val="en-GB"/>
    </w:rPr>
  </w:style>
  <w:style w:type="paragraph" w:customStyle="1" w:styleId="188">
    <w:name w:val="文章标题"/>
    <w:basedOn w:val="1"/>
    <w:next w:val="1"/>
    <w:uiPriority w:val="0"/>
    <w:pPr>
      <w:spacing w:before="468" w:beforeLines="150" w:after="780" w:afterLines="250"/>
      <w:jc w:val="center"/>
    </w:pPr>
    <w:rPr>
      <w:rFonts w:ascii="Tahoma" w:hAnsi="Tahoma" w:eastAsia="黑体" w:cs="Tahoma"/>
      <w:sz w:val="44"/>
      <w:szCs w:val="44"/>
    </w:rPr>
  </w:style>
  <w:style w:type="paragraph" w:customStyle="1" w:styleId="189">
    <w:name w:val="封面横线"/>
    <w:basedOn w:val="1"/>
    <w:next w:val="1"/>
    <w:uiPriority w:val="0"/>
    <w:pPr>
      <w:pBdr>
        <w:bottom w:val="single" w:color="auto" w:sz="12" w:space="1"/>
      </w:pBdr>
    </w:pPr>
    <w:rPr>
      <w:rFonts w:cs="宋体"/>
      <w:szCs w:val="20"/>
    </w:rPr>
  </w:style>
  <w:style w:type="paragraph" w:customStyle="1" w:styleId="190">
    <w:name w:val="封面作者"/>
    <w:basedOn w:val="1"/>
    <w:next w:val="1"/>
    <w:uiPriority w:val="0"/>
    <w:pPr>
      <w:jc w:val="right"/>
    </w:pPr>
    <w:rPr>
      <w:rFonts w:ascii="Arial" w:hAnsi="Arial"/>
      <w:b/>
      <w:sz w:val="32"/>
    </w:rPr>
  </w:style>
  <w:style w:type="paragraph" w:customStyle="1" w:styleId="191">
    <w:name w:val="封面版本日期"/>
    <w:basedOn w:val="1"/>
    <w:next w:val="1"/>
    <w:uiPriority w:val="0"/>
    <w:pPr>
      <w:jc w:val="right"/>
    </w:pPr>
    <w:rPr>
      <w:rFonts w:ascii="Tahoma" w:hAnsi="Tahoma" w:eastAsia="黑体"/>
      <w:sz w:val="24"/>
    </w:rPr>
  </w:style>
  <w:style w:type="paragraph" w:customStyle="1" w:styleId="192">
    <w:name w:val="Tabletext"/>
    <w:basedOn w:val="1"/>
    <w:uiPriority w:val="0"/>
    <w:pPr>
      <w:keepLines/>
      <w:spacing w:after="120" w:line="240" w:lineRule="atLeast"/>
      <w:jc w:val="left"/>
    </w:pPr>
    <w:rPr>
      <w:rFonts w:ascii="宋体"/>
      <w:snapToGrid/>
      <w:kern w:val="0"/>
      <w:sz w:val="20"/>
      <w:szCs w:val="20"/>
    </w:rPr>
  </w:style>
  <w:style w:type="paragraph" w:customStyle="1" w:styleId="193">
    <w:name w:val="Char Char1 Char Char Char Char Char Char"/>
    <w:basedOn w:val="1"/>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1"/>
    <w:basedOn w:val="1"/>
    <w:uiPriority w:val="0"/>
    <w:pPr>
      <w:spacing w:line="360" w:lineRule="auto"/>
      <w:ind w:firstLine="200" w:firstLineChars="200"/>
    </w:pPr>
    <w:rPr>
      <w:rFonts w:ascii="Tahoma" w:hAnsi="Tahoma"/>
      <w:sz w:val="24"/>
      <w:szCs w:val="20"/>
    </w:rPr>
  </w:style>
  <w:style w:type="paragraph" w:customStyle="1" w:styleId="195">
    <w:name w:val="表头"/>
    <w:basedOn w:val="11"/>
    <w:uiPriority w:val="0"/>
    <w:pPr>
      <w:adjustRightInd w:val="0"/>
      <w:snapToGrid w:val="0"/>
      <w:ind w:firstLine="0" w:firstLineChars="0"/>
      <w:jc w:val="center"/>
    </w:pPr>
    <w:rPr>
      <w:rFonts w:ascii="Tahoma" w:hAnsi="Tahoma"/>
      <w:b/>
      <w:bCs/>
    </w:rPr>
  </w:style>
  <w:style w:type="paragraph" w:customStyle="1" w:styleId="196">
    <w:name w:val="表文"/>
    <w:basedOn w:val="11"/>
    <w:uiPriority w:val="0"/>
    <w:pPr>
      <w:adjustRightInd w:val="0"/>
      <w:snapToGrid w:val="0"/>
      <w:ind w:firstLine="0" w:firstLineChars="0"/>
    </w:pPr>
    <w:rPr>
      <w:rFonts w:ascii="Tahoma" w:hAnsi="Tahoma"/>
    </w:rPr>
  </w:style>
  <w:style w:type="paragraph" w:customStyle="1" w:styleId="197">
    <w:name w:val="Char2 Char Char Char"/>
    <w:basedOn w:val="1"/>
    <w:uiPriority w:val="0"/>
    <w:pPr>
      <w:widowControl/>
      <w:spacing w:after="160" w:line="240" w:lineRule="exact"/>
      <w:jc w:val="left"/>
    </w:pPr>
    <w:rPr>
      <w:rFonts w:ascii="Verdana" w:hAnsi="Verdana"/>
      <w:kern w:val="0"/>
      <w:sz w:val="20"/>
      <w:szCs w:val="20"/>
      <w:lang w:eastAsia="en-US"/>
    </w:rPr>
  </w:style>
  <w:style w:type="paragraph" w:customStyle="1" w:styleId="198">
    <w:name w:val="Char Char1 Char Char Char Char Char"/>
    <w:basedOn w:val="1"/>
    <w:uiPriority w:val="0"/>
    <w:rPr>
      <w:rFonts w:ascii="Tahoma" w:hAnsi="Tahoma"/>
      <w:sz w:val="24"/>
      <w:szCs w:val="20"/>
    </w:rPr>
  </w:style>
  <w:style w:type="paragraph" w:customStyle="1" w:styleId="199">
    <w:name w:val="MM Topic 1"/>
    <w:basedOn w:val="2"/>
    <w:link w:val="200"/>
    <w:uiPriority w:val="0"/>
    <w:pPr>
      <w:numPr>
        <w:ilvl w:val="0"/>
        <w:numId w:val="6"/>
      </w:numPr>
    </w:pPr>
    <w:rPr>
      <w:rFonts w:ascii="Calibri" w:hAnsi="Calibri"/>
    </w:rPr>
  </w:style>
  <w:style w:type="character" w:customStyle="1" w:styleId="200">
    <w:name w:val="MM Topic 1 Char"/>
    <w:link w:val="199"/>
    <w:uiPriority w:val="0"/>
    <w:rPr>
      <w:rFonts w:ascii="Calibri" w:hAnsi="Calibri" w:eastAsia="宋体"/>
      <w:b/>
      <w:bCs/>
      <w:kern w:val="44"/>
      <w:sz w:val="44"/>
      <w:szCs w:val="44"/>
      <w:lang w:val="en-US" w:eastAsia="zh-CN" w:bidi="ar-SA"/>
    </w:rPr>
  </w:style>
  <w:style w:type="paragraph" w:customStyle="1" w:styleId="201">
    <w:name w:val="MM Topic 2"/>
    <w:basedOn w:val="3"/>
    <w:link w:val="202"/>
    <w:uiPriority w:val="0"/>
    <w:pPr>
      <w:numPr>
        <w:ilvl w:val="1"/>
        <w:numId w:val="6"/>
      </w:numPr>
    </w:pPr>
    <w:rPr>
      <w:rFonts w:ascii="Cambria" w:hAnsi="Cambria" w:eastAsia="宋体"/>
    </w:rPr>
  </w:style>
  <w:style w:type="character" w:customStyle="1" w:styleId="202">
    <w:name w:val="MM Topic 2 Char"/>
    <w:link w:val="201"/>
    <w:uiPriority w:val="0"/>
    <w:rPr>
      <w:rFonts w:ascii="Cambria" w:hAnsi="Cambria" w:eastAsia="宋体"/>
      <w:b/>
      <w:bCs/>
      <w:kern w:val="2"/>
      <w:sz w:val="32"/>
      <w:szCs w:val="32"/>
      <w:lang w:val="en-US" w:eastAsia="zh-CN" w:bidi="ar-SA"/>
    </w:rPr>
  </w:style>
  <w:style w:type="paragraph" w:customStyle="1" w:styleId="203">
    <w:name w:val="MM Topic 3"/>
    <w:basedOn w:val="4"/>
    <w:link w:val="204"/>
    <w:uiPriority w:val="0"/>
    <w:pPr>
      <w:numPr>
        <w:ilvl w:val="0"/>
        <w:numId w:val="7"/>
      </w:numPr>
    </w:pPr>
    <w:rPr>
      <w:rFonts w:ascii="Calibri" w:hAnsi="Calibri"/>
    </w:rPr>
  </w:style>
  <w:style w:type="character" w:customStyle="1" w:styleId="204">
    <w:name w:val="MM Topic 3 Char"/>
    <w:link w:val="203"/>
    <w:uiPriority w:val="0"/>
    <w:rPr>
      <w:rFonts w:ascii="Calibri" w:hAnsi="Calibri" w:eastAsia="宋体"/>
      <w:b/>
      <w:bCs/>
      <w:kern w:val="2"/>
      <w:sz w:val="32"/>
      <w:szCs w:val="32"/>
      <w:lang w:val="en-US" w:eastAsia="zh-CN" w:bidi="ar-SA"/>
    </w:rPr>
  </w:style>
  <w:style w:type="paragraph" w:customStyle="1" w:styleId="205">
    <w:name w:val="标准正文"/>
    <w:uiPriority w:val="0"/>
    <w:pPr>
      <w:numPr>
        <w:ilvl w:val="1"/>
        <w:numId w:val="7"/>
      </w:numPr>
      <w:spacing w:line="360" w:lineRule="auto"/>
      <w:ind w:firstLine="200" w:firstLineChars="200"/>
    </w:pPr>
    <w:rPr>
      <w:rFonts w:hint="eastAsia" w:ascii="宋体" w:hAnsi="宋体" w:eastAsia="仿宋_GB2312" w:cs="Tahoma"/>
      <w:kern w:val="2"/>
      <w:sz w:val="28"/>
      <w:szCs w:val="21"/>
      <w:lang w:val="en-US" w:eastAsia="zh-CN" w:bidi="ar-SA"/>
    </w:rPr>
  </w:style>
  <w:style w:type="paragraph" w:customStyle="1" w:styleId="206">
    <w:name w:val="Copyright"/>
    <w:uiPriority w:val="0"/>
    <w:pPr>
      <w:keepNext/>
      <w:keepLines/>
      <w:jc w:val="both"/>
    </w:pPr>
    <w:rPr>
      <w:rFonts w:ascii="Garamond" w:hAnsi="Garamond"/>
      <w:lang w:val="en-AU" w:eastAsia="en-US" w:bidi="ar-SA"/>
    </w:rPr>
  </w:style>
  <w:style w:type="paragraph" w:customStyle="1" w:styleId="207">
    <w:name w:val="小标题"/>
    <w:basedOn w:val="1"/>
    <w:next w:val="11"/>
    <w:uiPriority w:val="0"/>
    <w:pPr>
      <w:numPr>
        <w:ilvl w:val="2"/>
        <w:numId w:val="7"/>
      </w:numPr>
      <w:tabs>
        <w:tab w:val="left" w:pos="374"/>
      </w:tabs>
      <w:spacing w:afterLines="50" w:line="360" w:lineRule="auto"/>
      <w:ind w:left="374" w:hanging="374"/>
    </w:pPr>
    <w:rPr>
      <w:b/>
    </w:rPr>
  </w:style>
  <w:style w:type="paragraph" w:customStyle="1" w:styleId="208">
    <w:name w:val="Char1"/>
    <w:basedOn w:val="1"/>
    <w:uiPriority w:val="0"/>
    <w:rPr>
      <w:rFonts w:ascii="Tahoma" w:hAnsi="Tahoma"/>
      <w:sz w:val="24"/>
      <w:szCs w:val="20"/>
    </w:rPr>
  </w:style>
  <w:style w:type="paragraph" w:customStyle="1" w:styleId="209">
    <w:name w:val="Char Char Char Char Char Char"/>
    <w:basedOn w:val="1"/>
    <w:uiPriority w:val="0"/>
    <w:rPr>
      <w:rFonts w:ascii="Tahoma" w:hAnsi="Tahoma"/>
      <w:sz w:val="24"/>
      <w:szCs w:val="20"/>
    </w:rPr>
  </w:style>
  <w:style w:type="paragraph" w:customStyle="1" w:styleId="210">
    <w:name w:val="Char Char Char Char Char Char1"/>
    <w:basedOn w:val="1"/>
    <w:uiPriority w:val="0"/>
    <w:rPr>
      <w:rFonts w:ascii="Tahoma" w:hAnsi="Tahoma"/>
      <w:sz w:val="24"/>
      <w:szCs w:val="20"/>
    </w:rPr>
  </w:style>
  <w:style w:type="character" w:customStyle="1" w:styleId="211">
    <w:name w:val="Heading 1 Char"/>
    <w:locked/>
    <w:uiPriority w:val="0"/>
    <w:rPr>
      <w:rFonts w:ascii="Times New Roman" w:hAnsi="Times New Roman" w:eastAsia="宋体" w:cs="Times New Roman"/>
      <w:b/>
      <w:bCs/>
      <w:kern w:val="44"/>
      <w:sz w:val="44"/>
      <w:szCs w:val="44"/>
    </w:rPr>
  </w:style>
  <w:style w:type="character" w:customStyle="1" w:styleId="212">
    <w:name w:val="王海洋"/>
    <w:semiHidden/>
    <w:uiPriority w:val="0"/>
    <w:rPr>
      <w:rFonts w:ascii="Arial" w:hAnsi="Arial" w:eastAsia="宋体" w:cs="Arial"/>
      <w:color w:val="auto"/>
      <w:sz w:val="18"/>
      <w:szCs w:val="20"/>
    </w:rPr>
  </w:style>
  <w:style w:type="paragraph" w:customStyle="1" w:styleId="213">
    <w:name w:val="吹き出し1"/>
    <w:basedOn w:val="1"/>
    <w:semiHidden/>
    <w:uiPriority w:val="0"/>
    <w:pPr>
      <w:jc w:val="left"/>
    </w:pPr>
    <w:rPr>
      <w:rFonts w:ascii="Arial" w:hAnsi="Arial" w:eastAsia="MS Gothic"/>
      <w:sz w:val="18"/>
      <w:szCs w:val="18"/>
      <w:lang w:eastAsia="zh-TW"/>
    </w:rPr>
  </w:style>
  <w:style w:type="paragraph" w:customStyle="1" w:styleId="214">
    <w:name w:val="CM17"/>
    <w:basedOn w:val="106"/>
    <w:next w:val="106"/>
    <w:uiPriority w:val="0"/>
    <w:pPr>
      <w:spacing w:line="403" w:lineRule="atLeast"/>
    </w:pPr>
    <w:rPr>
      <w:color w:val="auto"/>
    </w:rPr>
  </w:style>
  <w:style w:type="paragraph" w:customStyle="1" w:styleId="215">
    <w:name w:val="CM24"/>
    <w:basedOn w:val="106"/>
    <w:next w:val="106"/>
    <w:uiPriority w:val="0"/>
    <w:rPr>
      <w:color w:val="auto"/>
    </w:rPr>
  </w:style>
  <w:style w:type="paragraph" w:customStyle="1" w:styleId="216">
    <w:name w:val="CM62"/>
    <w:basedOn w:val="106"/>
    <w:next w:val="106"/>
    <w:uiPriority w:val="0"/>
    <w:pPr>
      <w:spacing w:line="403" w:lineRule="atLeast"/>
    </w:pPr>
    <w:rPr>
      <w:color w:val="auto"/>
    </w:rPr>
  </w:style>
  <w:style w:type="paragraph" w:customStyle="1" w:styleId="217">
    <w:name w:val="CM66"/>
    <w:basedOn w:val="106"/>
    <w:next w:val="106"/>
    <w:uiPriority w:val="0"/>
    <w:pPr>
      <w:spacing w:line="403" w:lineRule="atLeast"/>
    </w:pPr>
    <w:rPr>
      <w:color w:val="auto"/>
    </w:rPr>
  </w:style>
  <w:style w:type="paragraph" w:customStyle="1" w:styleId="218">
    <w:name w:val="CM67"/>
    <w:basedOn w:val="106"/>
    <w:next w:val="106"/>
    <w:uiPriority w:val="0"/>
    <w:pPr>
      <w:spacing w:line="403" w:lineRule="atLeast"/>
    </w:pPr>
    <w:rPr>
      <w:color w:val="auto"/>
    </w:rPr>
  </w:style>
  <w:style w:type="paragraph" w:customStyle="1" w:styleId="219">
    <w:name w:val="CM68"/>
    <w:basedOn w:val="106"/>
    <w:next w:val="106"/>
    <w:uiPriority w:val="0"/>
    <w:pPr>
      <w:spacing w:line="403" w:lineRule="atLeast"/>
    </w:pPr>
    <w:rPr>
      <w:color w:val="auto"/>
    </w:rPr>
  </w:style>
  <w:style w:type="paragraph" w:customStyle="1" w:styleId="220">
    <w:name w:val="CM70"/>
    <w:basedOn w:val="106"/>
    <w:next w:val="106"/>
    <w:uiPriority w:val="0"/>
    <w:pPr>
      <w:spacing w:line="403" w:lineRule="atLeast"/>
    </w:pPr>
    <w:rPr>
      <w:color w:val="auto"/>
    </w:rPr>
  </w:style>
  <w:style w:type="paragraph" w:customStyle="1" w:styleId="221">
    <w:name w:val="CM96"/>
    <w:basedOn w:val="106"/>
    <w:next w:val="106"/>
    <w:uiPriority w:val="0"/>
    <w:pPr>
      <w:spacing w:after="1093"/>
    </w:pPr>
    <w:rPr>
      <w:rFonts w:cs="Times New Roman"/>
      <w:color w:val="auto"/>
    </w:rPr>
  </w:style>
  <w:style w:type="paragraph" w:customStyle="1" w:styleId="222">
    <w:name w:val="CM3"/>
    <w:basedOn w:val="106"/>
    <w:next w:val="106"/>
    <w:uiPriority w:val="0"/>
    <w:pPr>
      <w:spacing w:line="373" w:lineRule="atLeast"/>
    </w:pPr>
    <w:rPr>
      <w:rFonts w:cs="Times New Roman"/>
      <w:color w:val="auto"/>
    </w:rPr>
  </w:style>
  <w:style w:type="paragraph" w:customStyle="1" w:styleId="223">
    <w:name w:val="CM5"/>
    <w:basedOn w:val="106"/>
    <w:next w:val="106"/>
    <w:uiPriority w:val="0"/>
    <w:pPr>
      <w:spacing w:line="371" w:lineRule="atLeast"/>
    </w:pPr>
    <w:rPr>
      <w:rFonts w:cs="Times New Roman"/>
      <w:color w:val="auto"/>
    </w:rPr>
  </w:style>
  <w:style w:type="paragraph" w:customStyle="1" w:styleId="224">
    <w:name w:val="CM102"/>
    <w:basedOn w:val="106"/>
    <w:next w:val="106"/>
    <w:uiPriority w:val="0"/>
    <w:pPr>
      <w:spacing w:after="595"/>
    </w:pPr>
    <w:rPr>
      <w:rFonts w:cs="Times New Roman"/>
      <w:color w:val="auto"/>
    </w:rPr>
  </w:style>
  <w:style w:type="paragraph" w:customStyle="1" w:styleId="225">
    <w:name w:val="CM2"/>
    <w:basedOn w:val="106"/>
    <w:next w:val="106"/>
    <w:uiPriority w:val="0"/>
    <w:rPr>
      <w:color w:val="auto"/>
    </w:rPr>
  </w:style>
  <w:style w:type="paragraph" w:customStyle="1" w:styleId="226">
    <w:name w:val="CM4"/>
    <w:basedOn w:val="106"/>
    <w:next w:val="106"/>
    <w:uiPriority w:val="0"/>
    <w:pPr>
      <w:spacing w:line="371" w:lineRule="atLeast"/>
    </w:pPr>
    <w:rPr>
      <w:color w:val="auto"/>
    </w:rPr>
  </w:style>
  <w:style w:type="paragraph" w:customStyle="1" w:styleId="227">
    <w:name w:val="CM100"/>
    <w:basedOn w:val="106"/>
    <w:next w:val="106"/>
    <w:uiPriority w:val="0"/>
    <w:pPr>
      <w:spacing w:after="1210"/>
    </w:pPr>
    <w:rPr>
      <w:color w:val="auto"/>
    </w:rPr>
  </w:style>
  <w:style w:type="paragraph" w:customStyle="1" w:styleId="228">
    <w:name w:val="CM101"/>
    <w:basedOn w:val="106"/>
    <w:next w:val="106"/>
    <w:uiPriority w:val="0"/>
    <w:pPr>
      <w:spacing w:after="605"/>
    </w:pPr>
    <w:rPr>
      <w:color w:val="auto"/>
    </w:rPr>
  </w:style>
  <w:style w:type="paragraph" w:customStyle="1" w:styleId="229">
    <w:name w:val="CM6"/>
    <w:basedOn w:val="106"/>
    <w:next w:val="106"/>
    <w:uiPriority w:val="0"/>
    <w:pPr>
      <w:spacing w:line="1156" w:lineRule="atLeast"/>
    </w:pPr>
    <w:rPr>
      <w:color w:val="auto"/>
    </w:rPr>
  </w:style>
  <w:style w:type="paragraph" w:customStyle="1" w:styleId="230">
    <w:name w:val="CM23"/>
    <w:basedOn w:val="106"/>
    <w:next w:val="106"/>
    <w:uiPriority w:val="0"/>
    <w:pPr>
      <w:spacing w:line="403" w:lineRule="atLeast"/>
    </w:pPr>
    <w:rPr>
      <w:color w:val="auto"/>
    </w:rPr>
  </w:style>
  <w:style w:type="paragraph" w:customStyle="1" w:styleId="231">
    <w:name w:val="CM30"/>
    <w:basedOn w:val="106"/>
    <w:next w:val="106"/>
    <w:uiPriority w:val="0"/>
    <w:rPr>
      <w:color w:val="auto"/>
    </w:rPr>
  </w:style>
  <w:style w:type="paragraph" w:customStyle="1" w:styleId="232">
    <w:name w:val="CM32"/>
    <w:basedOn w:val="106"/>
    <w:next w:val="106"/>
    <w:uiPriority w:val="0"/>
    <w:pPr>
      <w:spacing w:line="403" w:lineRule="atLeast"/>
    </w:pPr>
    <w:rPr>
      <w:color w:val="auto"/>
    </w:rPr>
  </w:style>
  <w:style w:type="paragraph" w:customStyle="1" w:styleId="233">
    <w:name w:val="CM37"/>
    <w:basedOn w:val="106"/>
    <w:next w:val="106"/>
    <w:uiPriority w:val="0"/>
    <w:pPr>
      <w:spacing w:line="403" w:lineRule="atLeast"/>
    </w:pPr>
    <w:rPr>
      <w:color w:val="auto"/>
    </w:rPr>
  </w:style>
  <w:style w:type="paragraph" w:customStyle="1" w:styleId="234">
    <w:name w:val="CM40"/>
    <w:basedOn w:val="106"/>
    <w:next w:val="106"/>
    <w:uiPriority w:val="0"/>
    <w:rPr>
      <w:color w:val="auto"/>
    </w:rPr>
  </w:style>
  <w:style w:type="paragraph" w:customStyle="1" w:styleId="235">
    <w:name w:val="CM41"/>
    <w:basedOn w:val="106"/>
    <w:next w:val="106"/>
    <w:uiPriority w:val="0"/>
    <w:pPr>
      <w:spacing w:line="403" w:lineRule="atLeast"/>
    </w:pPr>
    <w:rPr>
      <w:color w:val="auto"/>
    </w:rPr>
  </w:style>
  <w:style w:type="paragraph" w:customStyle="1" w:styleId="236">
    <w:name w:val="CM42"/>
    <w:basedOn w:val="106"/>
    <w:next w:val="106"/>
    <w:uiPriority w:val="0"/>
    <w:pPr>
      <w:spacing w:line="403" w:lineRule="atLeast"/>
    </w:pPr>
    <w:rPr>
      <w:color w:val="auto"/>
    </w:rPr>
  </w:style>
  <w:style w:type="paragraph" w:customStyle="1" w:styleId="237">
    <w:name w:val="CM43"/>
    <w:basedOn w:val="106"/>
    <w:next w:val="106"/>
    <w:uiPriority w:val="0"/>
    <w:pPr>
      <w:spacing w:line="403" w:lineRule="atLeast"/>
    </w:pPr>
    <w:rPr>
      <w:color w:val="auto"/>
    </w:rPr>
  </w:style>
  <w:style w:type="paragraph" w:customStyle="1" w:styleId="238">
    <w:name w:val="CM44"/>
    <w:basedOn w:val="106"/>
    <w:next w:val="106"/>
    <w:uiPriority w:val="0"/>
    <w:pPr>
      <w:spacing w:line="403" w:lineRule="atLeast"/>
    </w:pPr>
    <w:rPr>
      <w:color w:val="auto"/>
    </w:rPr>
  </w:style>
  <w:style w:type="paragraph" w:customStyle="1" w:styleId="239">
    <w:name w:val="CM45"/>
    <w:basedOn w:val="106"/>
    <w:next w:val="106"/>
    <w:uiPriority w:val="0"/>
    <w:pPr>
      <w:spacing w:line="403" w:lineRule="atLeast"/>
    </w:pPr>
    <w:rPr>
      <w:color w:val="auto"/>
    </w:rPr>
  </w:style>
  <w:style w:type="paragraph" w:customStyle="1" w:styleId="240">
    <w:name w:val="CM46"/>
    <w:basedOn w:val="106"/>
    <w:next w:val="106"/>
    <w:uiPriority w:val="0"/>
    <w:pPr>
      <w:spacing w:line="403" w:lineRule="atLeast"/>
    </w:pPr>
    <w:rPr>
      <w:color w:val="auto"/>
    </w:rPr>
  </w:style>
  <w:style w:type="paragraph" w:customStyle="1" w:styleId="241">
    <w:name w:val="CM48"/>
    <w:basedOn w:val="106"/>
    <w:next w:val="106"/>
    <w:uiPriority w:val="0"/>
    <w:pPr>
      <w:spacing w:line="403" w:lineRule="atLeast"/>
    </w:pPr>
    <w:rPr>
      <w:color w:val="auto"/>
    </w:rPr>
  </w:style>
  <w:style w:type="paragraph" w:customStyle="1" w:styleId="242">
    <w:name w:val="CM49"/>
    <w:basedOn w:val="106"/>
    <w:next w:val="106"/>
    <w:uiPriority w:val="0"/>
    <w:pPr>
      <w:spacing w:line="403" w:lineRule="atLeast"/>
    </w:pPr>
    <w:rPr>
      <w:color w:val="auto"/>
    </w:rPr>
  </w:style>
  <w:style w:type="paragraph" w:customStyle="1" w:styleId="243">
    <w:name w:val="CM106"/>
    <w:basedOn w:val="106"/>
    <w:next w:val="106"/>
    <w:uiPriority w:val="0"/>
    <w:pPr>
      <w:spacing w:after="905"/>
    </w:pPr>
    <w:rPr>
      <w:color w:val="auto"/>
    </w:rPr>
  </w:style>
  <w:style w:type="paragraph" w:customStyle="1" w:styleId="244">
    <w:name w:val="CM50"/>
    <w:basedOn w:val="106"/>
    <w:next w:val="106"/>
    <w:uiPriority w:val="0"/>
    <w:pPr>
      <w:spacing w:line="403" w:lineRule="atLeast"/>
    </w:pPr>
    <w:rPr>
      <w:color w:val="auto"/>
    </w:rPr>
  </w:style>
  <w:style w:type="paragraph" w:customStyle="1" w:styleId="245">
    <w:name w:val="CM105"/>
    <w:basedOn w:val="106"/>
    <w:next w:val="106"/>
    <w:uiPriority w:val="0"/>
    <w:pPr>
      <w:spacing w:after="108"/>
    </w:pPr>
    <w:rPr>
      <w:color w:val="auto"/>
    </w:rPr>
  </w:style>
  <w:style w:type="paragraph" w:customStyle="1" w:styleId="246">
    <w:name w:val="CM51"/>
    <w:basedOn w:val="106"/>
    <w:next w:val="106"/>
    <w:uiPriority w:val="0"/>
    <w:rPr>
      <w:color w:val="auto"/>
    </w:rPr>
  </w:style>
  <w:style w:type="paragraph" w:customStyle="1" w:styleId="247">
    <w:name w:val="CM52"/>
    <w:basedOn w:val="106"/>
    <w:next w:val="106"/>
    <w:uiPriority w:val="0"/>
    <w:pPr>
      <w:spacing w:line="280" w:lineRule="atLeast"/>
    </w:pPr>
    <w:rPr>
      <w:color w:val="auto"/>
    </w:rPr>
  </w:style>
  <w:style w:type="paragraph" w:customStyle="1" w:styleId="248">
    <w:name w:val="CM53"/>
    <w:basedOn w:val="106"/>
    <w:next w:val="106"/>
    <w:uiPriority w:val="0"/>
    <w:pPr>
      <w:spacing w:line="403" w:lineRule="atLeast"/>
    </w:pPr>
    <w:rPr>
      <w:color w:val="auto"/>
    </w:rPr>
  </w:style>
  <w:style w:type="paragraph" w:customStyle="1" w:styleId="249">
    <w:name w:val="CM31"/>
    <w:basedOn w:val="106"/>
    <w:next w:val="106"/>
    <w:uiPriority w:val="0"/>
    <w:pPr>
      <w:spacing w:line="403" w:lineRule="atLeast"/>
    </w:pPr>
    <w:rPr>
      <w:color w:val="auto"/>
    </w:rPr>
  </w:style>
  <w:style w:type="paragraph" w:customStyle="1" w:styleId="250">
    <w:name w:val="CM58"/>
    <w:basedOn w:val="106"/>
    <w:next w:val="106"/>
    <w:uiPriority w:val="0"/>
    <w:pPr>
      <w:spacing w:line="403" w:lineRule="atLeast"/>
    </w:pPr>
    <w:rPr>
      <w:color w:val="auto"/>
    </w:rPr>
  </w:style>
  <w:style w:type="paragraph" w:customStyle="1" w:styleId="251">
    <w:name w:val="CM59"/>
    <w:basedOn w:val="106"/>
    <w:next w:val="106"/>
    <w:uiPriority w:val="0"/>
    <w:pPr>
      <w:spacing w:line="403" w:lineRule="atLeast"/>
    </w:pPr>
    <w:rPr>
      <w:color w:val="auto"/>
    </w:rPr>
  </w:style>
  <w:style w:type="paragraph" w:customStyle="1" w:styleId="252">
    <w:name w:val="CM61"/>
    <w:basedOn w:val="106"/>
    <w:next w:val="106"/>
    <w:uiPriority w:val="0"/>
    <w:pPr>
      <w:spacing w:line="403" w:lineRule="atLeast"/>
    </w:pPr>
    <w:rPr>
      <w:color w:val="auto"/>
    </w:rPr>
  </w:style>
  <w:style w:type="paragraph" w:customStyle="1" w:styleId="253">
    <w:name w:val="CM107"/>
    <w:basedOn w:val="106"/>
    <w:next w:val="106"/>
    <w:uiPriority w:val="0"/>
    <w:pPr>
      <w:spacing w:after="550"/>
    </w:pPr>
    <w:rPr>
      <w:color w:val="auto"/>
    </w:rPr>
  </w:style>
  <w:style w:type="paragraph" w:customStyle="1" w:styleId="254">
    <w:name w:val="CM64"/>
    <w:basedOn w:val="106"/>
    <w:next w:val="106"/>
    <w:uiPriority w:val="0"/>
    <w:pPr>
      <w:spacing w:line="403" w:lineRule="atLeast"/>
    </w:pPr>
    <w:rPr>
      <w:color w:val="auto"/>
    </w:rPr>
  </w:style>
  <w:style w:type="paragraph" w:customStyle="1" w:styleId="255">
    <w:name w:val="CM65"/>
    <w:basedOn w:val="106"/>
    <w:next w:val="106"/>
    <w:uiPriority w:val="0"/>
    <w:rPr>
      <w:color w:val="auto"/>
    </w:rPr>
  </w:style>
  <w:style w:type="paragraph" w:customStyle="1" w:styleId="256">
    <w:name w:val="CM109"/>
    <w:basedOn w:val="106"/>
    <w:next w:val="106"/>
    <w:uiPriority w:val="0"/>
    <w:pPr>
      <w:spacing w:after="1975"/>
    </w:pPr>
    <w:rPr>
      <w:color w:val="auto"/>
    </w:rPr>
  </w:style>
  <w:style w:type="paragraph" w:customStyle="1" w:styleId="257">
    <w:name w:val="CM69"/>
    <w:basedOn w:val="106"/>
    <w:next w:val="106"/>
    <w:uiPriority w:val="0"/>
    <w:pPr>
      <w:spacing w:line="403" w:lineRule="atLeast"/>
    </w:pPr>
    <w:rPr>
      <w:color w:val="auto"/>
    </w:rPr>
  </w:style>
  <w:style w:type="paragraph" w:customStyle="1" w:styleId="258">
    <w:name w:val="CM71"/>
    <w:basedOn w:val="106"/>
    <w:next w:val="106"/>
    <w:uiPriority w:val="0"/>
    <w:rPr>
      <w:color w:val="auto"/>
    </w:rPr>
  </w:style>
  <w:style w:type="paragraph" w:customStyle="1" w:styleId="259">
    <w:name w:val="CM72"/>
    <w:basedOn w:val="106"/>
    <w:next w:val="106"/>
    <w:uiPriority w:val="0"/>
    <w:rPr>
      <w:color w:val="auto"/>
    </w:rPr>
  </w:style>
  <w:style w:type="paragraph" w:customStyle="1" w:styleId="260">
    <w:name w:val="CM73"/>
    <w:basedOn w:val="106"/>
    <w:next w:val="106"/>
    <w:uiPriority w:val="0"/>
    <w:rPr>
      <w:color w:val="auto"/>
    </w:rPr>
  </w:style>
  <w:style w:type="paragraph" w:customStyle="1" w:styleId="261">
    <w:name w:val="CM74"/>
    <w:basedOn w:val="106"/>
    <w:next w:val="106"/>
    <w:uiPriority w:val="0"/>
    <w:rPr>
      <w:color w:val="auto"/>
    </w:rPr>
  </w:style>
  <w:style w:type="paragraph" w:customStyle="1" w:styleId="262">
    <w:name w:val="CM75"/>
    <w:basedOn w:val="106"/>
    <w:next w:val="106"/>
    <w:uiPriority w:val="0"/>
    <w:pPr>
      <w:spacing w:line="398" w:lineRule="atLeast"/>
    </w:pPr>
    <w:rPr>
      <w:color w:val="auto"/>
    </w:rPr>
  </w:style>
  <w:style w:type="paragraph" w:customStyle="1" w:styleId="263">
    <w:name w:val="CM76"/>
    <w:basedOn w:val="106"/>
    <w:next w:val="106"/>
    <w:uiPriority w:val="0"/>
    <w:pPr>
      <w:spacing w:line="403" w:lineRule="atLeast"/>
    </w:pPr>
    <w:rPr>
      <w:color w:val="auto"/>
    </w:rPr>
  </w:style>
  <w:style w:type="paragraph" w:customStyle="1" w:styleId="264">
    <w:name w:val="CM108"/>
    <w:basedOn w:val="106"/>
    <w:next w:val="106"/>
    <w:uiPriority w:val="0"/>
    <w:pPr>
      <w:spacing w:after="435"/>
    </w:pPr>
    <w:rPr>
      <w:color w:val="auto"/>
    </w:rPr>
  </w:style>
  <w:style w:type="paragraph" w:customStyle="1" w:styleId="265">
    <w:name w:val="CM77"/>
    <w:basedOn w:val="106"/>
    <w:next w:val="106"/>
    <w:uiPriority w:val="0"/>
    <w:pPr>
      <w:spacing w:line="403" w:lineRule="atLeast"/>
    </w:pPr>
    <w:rPr>
      <w:color w:val="auto"/>
    </w:rPr>
  </w:style>
  <w:style w:type="paragraph" w:customStyle="1" w:styleId="266">
    <w:name w:val="CM78"/>
    <w:basedOn w:val="106"/>
    <w:next w:val="106"/>
    <w:uiPriority w:val="0"/>
    <w:pPr>
      <w:spacing w:line="403" w:lineRule="atLeast"/>
    </w:pPr>
    <w:rPr>
      <w:color w:val="auto"/>
    </w:rPr>
  </w:style>
  <w:style w:type="paragraph" w:customStyle="1" w:styleId="267">
    <w:name w:val="CM79"/>
    <w:basedOn w:val="106"/>
    <w:next w:val="106"/>
    <w:uiPriority w:val="0"/>
    <w:rPr>
      <w:color w:val="auto"/>
    </w:rPr>
  </w:style>
  <w:style w:type="paragraph" w:customStyle="1" w:styleId="268">
    <w:name w:val="CM80"/>
    <w:basedOn w:val="106"/>
    <w:next w:val="106"/>
    <w:uiPriority w:val="0"/>
    <w:pPr>
      <w:spacing w:line="403" w:lineRule="atLeast"/>
    </w:pPr>
    <w:rPr>
      <w:color w:val="auto"/>
    </w:rPr>
  </w:style>
  <w:style w:type="paragraph" w:customStyle="1" w:styleId="269">
    <w:name w:val="CM82"/>
    <w:basedOn w:val="106"/>
    <w:next w:val="106"/>
    <w:uiPriority w:val="0"/>
    <w:pPr>
      <w:spacing w:line="403" w:lineRule="atLeast"/>
    </w:pPr>
    <w:rPr>
      <w:color w:val="auto"/>
    </w:rPr>
  </w:style>
  <w:style w:type="paragraph" w:customStyle="1" w:styleId="270">
    <w:name w:val="CM83"/>
    <w:basedOn w:val="106"/>
    <w:next w:val="106"/>
    <w:uiPriority w:val="0"/>
    <w:rPr>
      <w:color w:val="auto"/>
    </w:rPr>
  </w:style>
  <w:style w:type="paragraph" w:customStyle="1" w:styleId="271">
    <w:name w:val="CM84"/>
    <w:basedOn w:val="106"/>
    <w:next w:val="106"/>
    <w:uiPriority w:val="0"/>
    <w:pPr>
      <w:spacing w:line="403" w:lineRule="atLeast"/>
    </w:pPr>
    <w:rPr>
      <w:color w:val="auto"/>
    </w:rPr>
  </w:style>
  <w:style w:type="paragraph" w:customStyle="1" w:styleId="272">
    <w:name w:val="CM85"/>
    <w:basedOn w:val="106"/>
    <w:next w:val="106"/>
    <w:uiPriority w:val="0"/>
    <w:pPr>
      <w:spacing w:line="403" w:lineRule="atLeast"/>
    </w:pPr>
    <w:rPr>
      <w:color w:val="auto"/>
    </w:rPr>
  </w:style>
  <w:style w:type="paragraph" w:customStyle="1" w:styleId="273">
    <w:name w:val="CM86"/>
    <w:basedOn w:val="106"/>
    <w:next w:val="106"/>
    <w:uiPriority w:val="0"/>
    <w:pPr>
      <w:spacing w:line="403" w:lineRule="atLeast"/>
    </w:pPr>
    <w:rPr>
      <w:color w:val="auto"/>
    </w:rPr>
  </w:style>
  <w:style w:type="paragraph" w:customStyle="1" w:styleId="274">
    <w:name w:val="CM88"/>
    <w:basedOn w:val="106"/>
    <w:next w:val="106"/>
    <w:uiPriority w:val="0"/>
    <w:pPr>
      <w:spacing w:line="403" w:lineRule="atLeast"/>
    </w:pPr>
    <w:rPr>
      <w:color w:val="auto"/>
    </w:rPr>
  </w:style>
  <w:style w:type="paragraph" w:customStyle="1" w:styleId="275">
    <w:name w:val="CM89"/>
    <w:basedOn w:val="106"/>
    <w:next w:val="106"/>
    <w:uiPriority w:val="0"/>
    <w:pPr>
      <w:spacing w:line="403" w:lineRule="atLeast"/>
    </w:pPr>
    <w:rPr>
      <w:color w:val="auto"/>
    </w:rPr>
  </w:style>
  <w:style w:type="paragraph" w:customStyle="1" w:styleId="276">
    <w:name w:val="CM90"/>
    <w:basedOn w:val="106"/>
    <w:next w:val="106"/>
    <w:uiPriority w:val="0"/>
    <w:pPr>
      <w:spacing w:line="403" w:lineRule="atLeast"/>
    </w:pPr>
    <w:rPr>
      <w:color w:val="auto"/>
    </w:rPr>
  </w:style>
  <w:style w:type="paragraph" w:customStyle="1" w:styleId="277">
    <w:name w:val="CM92"/>
    <w:basedOn w:val="106"/>
    <w:next w:val="106"/>
    <w:uiPriority w:val="0"/>
    <w:rPr>
      <w:color w:val="auto"/>
    </w:rPr>
  </w:style>
  <w:style w:type="paragraph" w:customStyle="1" w:styleId="278">
    <w:name w:val="CM94"/>
    <w:basedOn w:val="106"/>
    <w:next w:val="106"/>
    <w:uiPriority w:val="0"/>
    <w:rPr>
      <w:color w:val="auto"/>
    </w:rPr>
  </w:style>
  <w:style w:type="paragraph" w:customStyle="1" w:styleId="279">
    <w:name w:val="CM95"/>
    <w:basedOn w:val="106"/>
    <w:next w:val="106"/>
    <w:uiPriority w:val="0"/>
    <w:pPr>
      <w:spacing w:line="403" w:lineRule="atLeast"/>
    </w:pPr>
    <w:rPr>
      <w:color w:val="auto"/>
    </w:rPr>
  </w:style>
  <w:style w:type="paragraph" w:customStyle="1" w:styleId="280">
    <w:name w:val="s4"/>
    <w:basedOn w:val="1"/>
    <w:uiPriority w:val="0"/>
    <w:pPr>
      <w:widowControl/>
      <w:spacing w:before="100" w:beforeAutospacing="1" w:after="100" w:afterAutospacing="1"/>
      <w:jc w:val="left"/>
    </w:pPr>
    <w:rPr>
      <w:rFonts w:ascii="宋体" w:hAnsi="宋体" w:cs="宋体"/>
      <w:kern w:val="0"/>
      <w:sz w:val="24"/>
    </w:rPr>
  </w:style>
  <w:style w:type="character" w:customStyle="1" w:styleId="281">
    <w:name w:val="Header Char"/>
    <w:locked/>
    <w:uiPriority w:val="0"/>
    <w:rPr>
      <w:rFonts w:cs="Times New Roman"/>
      <w:sz w:val="18"/>
      <w:szCs w:val="18"/>
    </w:rPr>
  </w:style>
  <w:style w:type="character" w:customStyle="1" w:styleId="282">
    <w:name w:val="Footer Char"/>
    <w:locked/>
    <w:uiPriority w:val="0"/>
    <w:rPr>
      <w:rFonts w:cs="Times New Roman"/>
      <w:sz w:val="18"/>
      <w:szCs w:val="18"/>
    </w:rPr>
  </w:style>
  <w:style w:type="character" w:customStyle="1" w:styleId="283">
    <w:name w:val="Balloon Text Char"/>
    <w:locked/>
    <w:uiPriority w:val="0"/>
    <w:rPr>
      <w:rFonts w:ascii="Times New Roman" w:hAnsi="Times New Roman" w:eastAsia="宋体" w:cs="Times New Roman"/>
      <w:sz w:val="18"/>
      <w:szCs w:val="18"/>
    </w:rPr>
  </w:style>
  <w:style w:type="character" w:customStyle="1" w:styleId="284">
    <w:name w:val="style1"/>
    <w:uiPriority w:val="0"/>
    <w:rPr>
      <w:rFonts w:cs="Times New Roman"/>
    </w:rPr>
  </w:style>
  <w:style w:type="character" w:customStyle="1" w:styleId="285">
    <w:name w:val="style31"/>
    <w:uiPriority w:val="0"/>
    <w:rPr>
      <w:color w:val="666666"/>
      <w:sz w:val="18"/>
      <w:szCs w:val="18"/>
      <w:u w:val="none"/>
    </w:rPr>
  </w:style>
  <w:style w:type="character" w:customStyle="1" w:styleId="286">
    <w:name w:val="contenttext1"/>
    <w:basedOn w:val="54"/>
    <w:uiPriority w:val="0"/>
  </w:style>
  <w:style w:type="character" w:customStyle="1" w:styleId="287">
    <w:name w:val="txtcontent11"/>
    <w:uiPriority w:val="0"/>
    <w:rPr>
      <w:rFonts w:hint="default" w:ascii="ˎ̥" w:hAnsi="ˎ̥"/>
      <w:color w:val="000000"/>
      <w:sz w:val="21"/>
      <w:szCs w:val="21"/>
    </w:rPr>
  </w:style>
  <w:style w:type="character" w:customStyle="1" w:styleId="288">
    <w:name w:val="ptext-2"/>
    <w:basedOn w:val="54"/>
    <w:uiPriority w:val="0"/>
  </w:style>
  <w:style w:type="paragraph" w:customStyle="1" w:styleId="289">
    <w:name w:val="样式 标题 1 + 黑体 小三 行距: 1.5 倍行距"/>
    <w:basedOn w:val="2"/>
    <w:uiPriority w:val="0"/>
    <w:pPr>
      <w:widowControl/>
      <w:spacing w:line="360" w:lineRule="auto"/>
      <w:jc w:val="left"/>
    </w:pPr>
    <w:rPr>
      <w:rFonts w:ascii="黑体" w:hAnsi="黑体" w:eastAsia="黑体" w:cs="宋体"/>
      <w:sz w:val="36"/>
      <w:szCs w:val="20"/>
    </w:rPr>
  </w:style>
  <w:style w:type="paragraph" w:customStyle="1" w:styleId="290">
    <w:name w:val="TOC 标题1"/>
    <w:basedOn w:val="2"/>
    <w:next w:val="1"/>
    <w:semiHidden/>
    <w:uiPriority w:val="0"/>
    <w:pPr>
      <w:widowControl/>
      <w:spacing w:before="480" w:after="0" w:line="276" w:lineRule="auto"/>
      <w:jc w:val="left"/>
      <w:outlineLvl w:val="9"/>
    </w:pPr>
    <w:rPr>
      <w:rFonts w:ascii="Cambria" w:hAnsi="Cambria"/>
      <w:color w:val="365F91"/>
      <w:kern w:val="0"/>
      <w:sz w:val="28"/>
      <w:szCs w:val="28"/>
    </w:rPr>
  </w:style>
  <w:style w:type="character" w:customStyle="1" w:styleId="291">
    <w:name w:val="副标题 Char"/>
    <w:aliases w:val="题目 Char"/>
    <w:link w:val="35"/>
    <w:locked/>
    <w:uiPriority w:val="0"/>
    <w:rPr>
      <w:rFonts w:ascii="Cambria" w:hAnsi="Cambria" w:eastAsia="宋体"/>
      <w:b/>
      <w:bCs/>
      <w:kern w:val="28"/>
      <w:sz w:val="32"/>
      <w:szCs w:val="32"/>
      <w:lang w:val="en-US" w:eastAsia="zh-CN" w:bidi="ar-SA"/>
    </w:rPr>
  </w:style>
  <w:style w:type="paragraph" w:customStyle="1" w:styleId="292">
    <w:name w:val="标题3 + 黑体 四号 左 行距: 1.5 倍行距"/>
    <w:basedOn w:val="4"/>
    <w:next w:val="1"/>
    <w:uiPriority w:val="0"/>
    <w:pPr>
      <w:widowControl/>
      <w:spacing w:line="360" w:lineRule="auto"/>
      <w:ind w:firstLine="200" w:firstLineChars="200"/>
      <w:jc w:val="left"/>
    </w:pPr>
    <w:rPr>
      <w:rFonts w:ascii="黑体" w:eastAsia="黑体" w:cs="宋体"/>
      <w:sz w:val="28"/>
      <w:szCs w:val="20"/>
    </w:rPr>
  </w:style>
  <w:style w:type="paragraph" w:customStyle="1" w:styleId="293">
    <w:name w:val="样式 标题 2 + 四号 行距: 1.5 倍行距"/>
    <w:basedOn w:val="3"/>
    <w:uiPriority w:val="0"/>
    <w:pPr>
      <w:tabs>
        <w:tab w:val="clear" w:pos="576"/>
      </w:tabs>
      <w:spacing w:line="360" w:lineRule="auto"/>
      <w:ind w:left="0" w:firstLine="0"/>
    </w:pPr>
    <w:rPr>
      <w:rFonts w:cs="宋体"/>
      <w:sz w:val="30"/>
      <w:szCs w:val="20"/>
    </w:rPr>
  </w:style>
  <w:style w:type="paragraph" w:customStyle="1" w:styleId="294">
    <w:name w:val="样式 标题3 + 黑体 四号 左 行距: 1.5 倍行距 + 首行缩进:  2 字符"/>
    <w:basedOn w:val="292"/>
    <w:uiPriority w:val="0"/>
    <w:pPr>
      <w:ind w:firstLine="0" w:firstLineChars="0"/>
    </w:pPr>
  </w:style>
  <w:style w:type="character" w:styleId="295">
    <w:name w:val=""/>
    <w:qFormat/>
    <w:uiPriority w:val="0"/>
    <w:rPr>
      <w:b/>
      <w:bCs/>
      <w:smallCaps/>
      <w:spacing w:val="5"/>
    </w:rPr>
  </w:style>
  <w:style w:type="paragraph" w:customStyle="1" w:styleId="296">
    <w:name w:val="Char2 Char Char Char Char Char Char Char Char Char"/>
    <w:basedOn w:val="16"/>
    <w:uiPriority w:val="0"/>
    <w:pPr>
      <w:spacing w:before="0" w:beforeLines="0" w:after="0" w:afterLines="0"/>
    </w:pPr>
    <w:rPr>
      <w:rFonts w:ascii="Tahoma" w:hAnsi="Tahoma"/>
      <w:szCs w:val="24"/>
    </w:rPr>
  </w:style>
  <w:style w:type="character" w:customStyle="1" w:styleId="297">
    <w:name w:val="H1 Char1"/>
    <w:aliases w:val="h1 Char1,Level 1 Topic Heading Char,H11 Char1,H12 Char1,H111 Char1,H13 Char1,H112 Char1,Heading 0 Char1,Level 1 Head Char,PIM 1 Char,Section Head Char1,l1 Char1,1st level Char1,H14 Char,H15 Char,H16 Char,H17 Char,LN Char,章节 Char,heading 1 Char1"/>
    <w:uiPriority w:val="0"/>
    <w:rPr>
      <w:rFonts w:eastAsia="宋体"/>
      <w:b/>
      <w:bCs/>
      <w:kern w:val="44"/>
      <w:sz w:val="44"/>
      <w:szCs w:val="44"/>
      <w:lang w:val="en-US" w:eastAsia="zh-CN" w:bidi="ar-SA"/>
    </w:rPr>
  </w:style>
  <w:style w:type="character" w:customStyle="1" w:styleId="298">
    <w:name w:val="h2 Char1"/>
    <w:aliases w:val="Heading 2 Hidden Char,Heading 2 CCBS Char,heading 2 Char1,第一章 标题 2 Char,（一） Char,PIM2 Char,H2 Char1,Titre3 Char,HD2 Char,sect 1.2 Char,H21 Char1,sect 1.21 Char,H22 Char1,sect 1.22 Char,H211 Char,sect 1.211 Char,H23 Char1,sect 1.23 Char,DO Char"/>
    <w:uiPriority w:val="0"/>
    <w:rPr>
      <w:rFonts w:ascii="Arial" w:hAnsi="Arial" w:eastAsia="黑体"/>
      <w:b/>
      <w:bCs/>
      <w:kern w:val="2"/>
      <w:sz w:val="32"/>
      <w:szCs w:val="32"/>
      <w:lang w:val="en-US" w:eastAsia="zh-CN" w:bidi="ar-SA"/>
    </w:rPr>
  </w:style>
  <w:style w:type="character" w:customStyle="1" w:styleId="299">
    <w:name w:val="表正文 Char1"/>
    <w:aliases w:val="正文非缩进 Char1,特点 Char1,ALT+Z Char1,正文缩进William Char,水上软件 Char,段1 Char1,正文双线 Char,正文（图说明文字居中） Char,正文不缩进 Char1,特点 Char Char,上海中望标准正文（首行缩进两字） Char,四号 Char1,正文缩进1 Char,bt Char,正文（首行缩进两字） Char1,正文对齐 Char1,Normal Indent Char Char1,??? Char1,?? Char"/>
    <w:uiPriority w:val="0"/>
    <w:rPr>
      <w:rFonts w:eastAsia="宋体"/>
      <w:kern w:val="2"/>
      <w:sz w:val="21"/>
      <w:szCs w:val="24"/>
      <w:lang w:val="en-US" w:eastAsia="zh-CN" w:bidi="ar-SA"/>
    </w:rPr>
  </w:style>
  <w:style w:type="character" w:customStyle="1" w:styleId="300">
    <w:name w:val="毕鹏:接办部门高级总监"/>
    <w:semiHidden/>
    <w:uiPriority w:val="0"/>
    <w:rPr>
      <w:rFonts w:ascii="Arial" w:hAnsi="Arial" w:eastAsia="宋体" w:cs="Arial"/>
      <w:color w:val="000080"/>
      <w:sz w:val="18"/>
      <w:szCs w:val="20"/>
    </w:rPr>
  </w:style>
  <w:style w:type="paragraph" w:customStyle="1" w:styleId="301">
    <w:name w:val="Char Char Char Char Char Char Char Char Char Char Char Char Char Char Char Char1"/>
    <w:basedOn w:val="1"/>
    <w:semiHidden/>
    <w:uiPriority w:val="0"/>
    <w:pPr>
      <w:tabs>
        <w:tab w:val="left" w:pos="360"/>
      </w:tabs>
    </w:pPr>
    <w:rPr>
      <w:sz w:val="24"/>
    </w:rPr>
  </w:style>
  <w:style w:type="paragraph" w:customStyle="1" w:styleId="302">
    <w:name w:val="Char Char Char Char1"/>
    <w:basedOn w:val="1"/>
    <w:uiPriority w:val="0"/>
    <w:rPr>
      <w:rFonts w:ascii="Tahoma" w:hAnsi="Tahoma"/>
      <w:sz w:val="24"/>
      <w:szCs w:val="20"/>
    </w:rPr>
  </w:style>
  <w:style w:type="paragraph" w:customStyle="1" w:styleId="303">
    <w:name w:val="Char Char Char Char Char Char Char Char Char Char1"/>
    <w:basedOn w:val="1"/>
    <w:uiPriority w:val="0"/>
    <w:pPr>
      <w:tabs>
        <w:tab w:val="left" w:pos="360"/>
      </w:tabs>
    </w:pPr>
    <w:rPr>
      <w:sz w:val="24"/>
    </w:rPr>
  </w:style>
  <w:style w:type="paragraph" w:customStyle="1" w:styleId="304">
    <w:name w:val="Char1 Char Char Char1"/>
    <w:basedOn w:val="1"/>
    <w:uiPriority w:val="0"/>
    <w:rPr>
      <w:rFonts w:ascii="Tahoma" w:hAnsi="Tahoma"/>
      <w:sz w:val="24"/>
      <w:szCs w:val="20"/>
    </w:rPr>
  </w:style>
  <w:style w:type="paragraph" w:customStyle="1" w:styleId="305">
    <w:name w:val="列出段落11"/>
    <w:basedOn w:val="1"/>
    <w:uiPriority w:val="0"/>
    <w:pPr>
      <w:ind w:firstLine="420" w:firstLineChars="200"/>
    </w:pPr>
    <w:rPr>
      <w:rFonts w:ascii="Arial" w:hAnsi="Arial" w:cs="Arial"/>
      <w:b/>
      <w:bCs/>
      <w:color w:val="FFFFFF"/>
      <w:szCs w:val="21"/>
    </w:rPr>
  </w:style>
  <w:style w:type="paragraph" w:customStyle="1" w:styleId="306">
    <w:name w:val="Char Char1 Char Char Char Char Char Char1"/>
    <w:basedOn w:val="1"/>
    <w:uiPriority w:val="0"/>
    <w:pPr>
      <w:widowControl/>
      <w:spacing w:after="160" w:line="240" w:lineRule="exact"/>
      <w:jc w:val="left"/>
    </w:pPr>
    <w:rPr>
      <w:rFonts w:ascii="Verdana" w:hAnsi="Verdana"/>
      <w:kern w:val="0"/>
      <w:sz w:val="20"/>
      <w:szCs w:val="20"/>
      <w:lang w:eastAsia="en-US"/>
    </w:rPr>
  </w:style>
  <w:style w:type="paragraph" w:customStyle="1" w:styleId="307">
    <w:name w:val="Char2 Char Char Char1"/>
    <w:basedOn w:val="1"/>
    <w:uiPriority w:val="0"/>
    <w:pPr>
      <w:widowControl/>
      <w:spacing w:after="160" w:line="240" w:lineRule="exact"/>
      <w:jc w:val="left"/>
    </w:pPr>
    <w:rPr>
      <w:rFonts w:ascii="Verdana" w:hAnsi="Verdana"/>
      <w:kern w:val="0"/>
      <w:sz w:val="20"/>
      <w:szCs w:val="20"/>
      <w:lang w:eastAsia="en-US"/>
    </w:rPr>
  </w:style>
  <w:style w:type="paragraph" w:customStyle="1" w:styleId="308">
    <w:name w:val="Char Char1 Char Char Char Char Char1"/>
    <w:basedOn w:val="1"/>
    <w:uiPriority w:val="0"/>
    <w:rPr>
      <w:rFonts w:ascii="Tahoma" w:hAnsi="Tahoma"/>
      <w:sz w:val="24"/>
      <w:szCs w:val="20"/>
    </w:rPr>
  </w:style>
  <w:style w:type="paragraph" w:customStyle="1" w:styleId="309">
    <w:name w:val="Char12"/>
    <w:basedOn w:val="1"/>
    <w:uiPriority w:val="0"/>
    <w:rPr>
      <w:rFonts w:ascii="Tahoma" w:hAnsi="Tahoma"/>
      <w:sz w:val="24"/>
      <w:szCs w:val="20"/>
    </w:rPr>
  </w:style>
  <w:style w:type="character" w:customStyle="1" w:styleId="310">
    <w:name w:val="apple-style-span"/>
    <w:basedOn w:val="54"/>
    <w:uiPriority w:val="0"/>
  </w:style>
  <w:style w:type="paragraph" w:customStyle="1" w:styleId="311">
    <w:name w:val="Char Char Char Char Char Char1 Char Char Char"/>
    <w:basedOn w:val="1"/>
    <w:uiPriority w:val="0"/>
    <w:pPr>
      <w:autoSpaceDE w:val="0"/>
      <w:autoSpaceDN w:val="0"/>
      <w:adjustRightInd w:val="0"/>
      <w:jc w:val="left"/>
      <w:textAlignment w:val="baseline"/>
    </w:pPr>
    <w:rPr>
      <w:rFonts w:eastAsia="仿宋_GB2312"/>
      <w:sz w:val="30"/>
      <w:szCs w:val="30"/>
    </w:rPr>
  </w:style>
  <w:style w:type="character" w:customStyle="1" w:styleId="312">
    <w:name w:val="纯文本 Char"/>
    <w:link w:val="25"/>
    <w:locked/>
    <w:uiPriority w:val="0"/>
    <w:rPr>
      <w:rFonts w:ascii="宋体" w:hAnsi="Courier New" w:eastAsia="宋体"/>
      <w:kern w:val="2"/>
      <w:sz w:val="21"/>
      <w:szCs w:val="21"/>
      <w:lang w:val="en-US" w:eastAsia="zh-CN" w:bidi="ar-SA"/>
    </w:rPr>
  </w:style>
  <w:style w:type="paragraph" w:customStyle="1" w:styleId="313">
    <w:name w:val="默认段落字体 Para Char Char Char Char Char Char Char Char Char1 Char Char Char Char Char Char Char Char Char Char Char Char Char Char Char Char Char Char Char Char Char Char Char Char Char Char Char Char Char Char Char"/>
    <w:basedOn w:val="16"/>
    <w:uiPriority w:val="0"/>
    <w:pPr>
      <w:spacing w:before="0" w:beforeLines="0" w:after="0" w:afterLines="0"/>
      <w:jc w:val="left"/>
    </w:pPr>
    <w:rPr>
      <w:rFonts w:ascii="Tahoma" w:hAnsi="Tahoma"/>
      <w:szCs w:val="28"/>
    </w:rPr>
  </w:style>
  <w:style w:type="character" w:customStyle="1" w:styleId="314">
    <w:name w:val="serieys"/>
    <w:semiHidden/>
    <w:uiPriority w:val="0"/>
    <w:rPr>
      <w:rFonts w:ascii="Arial" w:hAnsi="Arial" w:cs="Arial"/>
      <w:color w:val="auto"/>
      <w:sz w:val="24"/>
      <w:szCs w:val="24"/>
      <w:u w:val="none"/>
    </w:rPr>
  </w:style>
  <w:style w:type="paragraph" w:styleId="315">
    <w:name w:val=""/>
    <w:hidden/>
    <w:semiHidden/>
    <w:uiPriority w:val="99"/>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Template>
  <Company>上海期货交易所</Company>
  <Pages>4</Pages>
  <Words>280</Words>
  <Characters>1596</Characters>
  <Lines>13</Lines>
  <Paragraphs>3</Paragraphs>
  <TotalTime>0</TotalTime>
  <ScaleCrop>false</ScaleCrop>
  <LinksUpToDate>false</LinksUpToDate>
  <CharactersWithSpaces>1873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2023-03-29T08:35:00Z</dcterms:created>
  <dc:creator>sxx</dc:creator>
  <cp:lastModifiedBy>yuchengxi</cp:lastModifiedBy>
  <cp:lastPrinted>2020-09-09T05:44:00Z</cp:lastPrinted>
  <dcterms:modified xsi:type="dcterms:W3CDTF">2023-03-29T11:11:19Z</dcterms:modified>
  <dc:title>上期交技术字［2010］188号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5B8AA9E70C30429881E6912FCA25791E</vt:lpwstr>
  </property>
</Properties>
</file>